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D2149" w:rsidRDefault="00B00C25" w:rsidP="00D73DBC">
      <w:pPr>
        <w:jc w:val="center"/>
        <w:rPr>
          <w:lang w:val="en-US"/>
        </w:rPr>
      </w:pPr>
      <w:r>
        <w:rPr>
          <w:noProof/>
          <w:lang w:eastAsia="vi-VN"/>
        </w:rPr>
        <w:drawing>
          <wp:inline distT="0" distB="0" distL="0" distR="0">
            <wp:extent cx="3276600" cy="512511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8032454071123.png"/>
                    <pic:cNvPicPr/>
                  </pic:nvPicPr>
                  <pic:blipFill>
                    <a:blip r:embed="rId5">
                      <a:extLst>
                        <a:ext uri="{28A0092B-C50C-407E-A947-70E740481C1C}">
                          <a14:useLocalDpi xmlns:a14="http://schemas.microsoft.com/office/drawing/2010/main" val="0"/>
                        </a:ext>
                      </a:extLst>
                    </a:blip>
                    <a:stretch>
                      <a:fillRect/>
                    </a:stretch>
                  </pic:blipFill>
                  <pic:spPr>
                    <a:xfrm>
                      <a:off x="0" y="0"/>
                      <a:ext cx="3277220" cy="5126080"/>
                    </a:xfrm>
                    <a:prstGeom prst="rect">
                      <a:avLst/>
                    </a:prstGeom>
                  </pic:spPr>
                </pic:pic>
              </a:graphicData>
            </a:graphic>
          </wp:inline>
        </w:drawing>
      </w:r>
    </w:p>
    <w:p w:rsidR="00B00C25" w:rsidRDefault="00B00C25">
      <w:pPr>
        <w:rPr>
          <w:b/>
          <w:sz w:val="28"/>
          <w:lang w:val="en-US"/>
        </w:rPr>
      </w:pPr>
      <w:proofErr w:type="spellStart"/>
      <w:r w:rsidRPr="00B00C25">
        <w:rPr>
          <w:b/>
          <w:sz w:val="28"/>
          <w:lang w:val="en-US"/>
        </w:rPr>
        <w:t>Bột</w:t>
      </w:r>
      <w:proofErr w:type="spellEnd"/>
      <w:r w:rsidRPr="00B00C25">
        <w:rPr>
          <w:b/>
          <w:sz w:val="28"/>
          <w:lang w:val="en-US"/>
        </w:rPr>
        <w:t xml:space="preserve"> ý </w:t>
      </w:r>
      <w:proofErr w:type="spellStart"/>
      <w:r w:rsidRPr="00B00C25">
        <w:rPr>
          <w:b/>
          <w:sz w:val="28"/>
          <w:lang w:val="en-US"/>
        </w:rPr>
        <w:t>dĩ</w:t>
      </w:r>
      <w:proofErr w:type="spellEnd"/>
      <w:r w:rsidRPr="00B00C25">
        <w:rPr>
          <w:b/>
          <w:sz w:val="28"/>
          <w:lang w:val="en-US"/>
        </w:rPr>
        <w:t xml:space="preserve"> Barley </w:t>
      </w:r>
      <w:proofErr w:type="spellStart"/>
      <w:r w:rsidRPr="00B00C25">
        <w:rPr>
          <w:b/>
          <w:sz w:val="28"/>
          <w:lang w:val="en-US"/>
        </w:rPr>
        <w:t>nguyên</w:t>
      </w:r>
      <w:proofErr w:type="spellEnd"/>
      <w:r w:rsidRPr="00B00C25">
        <w:rPr>
          <w:b/>
          <w:sz w:val="28"/>
          <w:lang w:val="en-US"/>
        </w:rPr>
        <w:t xml:space="preserve"> </w:t>
      </w:r>
      <w:proofErr w:type="spellStart"/>
      <w:r w:rsidRPr="00B00C25">
        <w:rPr>
          <w:b/>
          <w:sz w:val="28"/>
          <w:lang w:val="en-US"/>
        </w:rPr>
        <w:t>cám</w:t>
      </w:r>
      <w:proofErr w:type="spellEnd"/>
      <w:r w:rsidRPr="00B00C25">
        <w:rPr>
          <w:b/>
          <w:sz w:val="28"/>
          <w:lang w:val="en-US"/>
        </w:rPr>
        <w:t xml:space="preserve"> </w:t>
      </w:r>
      <w:proofErr w:type="spellStart"/>
      <w:r w:rsidRPr="00B00C25">
        <w:rPr>
          <w:b/>
          <w:sz w:val="28"/>
          <w:lang w:val="en-US"/>
        </w:rPr>
        <w:t>hữu</w:t>
      </w:r>
      <w:proofErr w:type="spellEnd"/>
      <w:r w:rsidRPr="00B00C25">
        <w:rPr>
          <w:b/>
          <w:sz w:val="28"/>
          <w:lang w:val="en-US"/>
        </w:rPr>
        <w:t xml:space="preserve"> </w:t>
      </w:r>
      <w:proofErr w:type="spellStart"/>
      <w:r w:rsidRPr="00B00C25">
        <w:rPr>
          <w:b/>
          <w:sz w:val="28"/>
          <w:lang w:val="en-US"/>
        </w:rPr>
        <w:t>cơ</w:t>
      </w:r>
      <w:proofErr w:type="spellEnd"/>
      <w:r w:rsidRPr="00B00C25">
        <w:rPr>
          <w:b/>
          <w:sz w:val="28"/>
          <w:lang w:val="en-US"/>
        </w:rPr>
        <w:t xml:space="preserve"> Sotto 500g</w:t>
      </w:r>
    </w:p>
    <w:p w:rsidR="00FD479D" w:rsidRDefault="00FD479D">
      <w:pPr>
        <w:rPr>
          <w:lang w:val="en-US"/>
        </w:rPr>
      </w:pPr>
      <w:proofErr w:type="spellStart"/>
      <w:r>
        <w:rPr>
          <w:lang w:val="en-US"/>
        </w:rPr>
        <w:t>Xuất</w:t>
      </w:r>
      <w:proofErr w:type="spellEnd"/>
      <w:r>
        <w:rPr>
          <w:lang w:val="en-US"/>
        </w:rPr>
        <w:t xml:space="preserve"> </w:t>
      </w:r>
      <w:proofErr w:type="spellStart"/>
      <w:proofErr w:type="gramStart"/>
      <w:r>
        <w:rPr>
          <w:lang w:val="en-US"/>
        </w:rPr>
        <w:t>xứ</w:t>
      </w:r>
      <w:proofErr w:type="spellEnd"/>
      <w:r>
        <w:rPr>
          <w:lang w:val="en-US"/>
        </w:rPr>
        <w:t xml:space="preserve"> :</w:t>
      </w:r>
      <w:proofErr w:type="gramEnd"/>
      <w:r>
        <w:rPr>
          <w:lang w:val="en-US"/>
        </w:rPr>
        <w:t xml:space="preserve"> </w:t>
      </w:r>
      <w:proofErr w:type="spellStart"/>
      <w:r>
        <w:rPr>
          <w:lang w:val="en-US"/>
        </w:rPr>
        <w:t>Sottolestelle</w:t>
      </w:r>
      <w:proofErr w:type="spellEnd"/>
      <w:r>
        <w:rPr>
          <w:lang w:val="en-US"/>
        </w:rPr>
        <w:t xml:space="preserve"> – Ý</w:t>
      </w:r>
    </w:p>
    <w:p w:rsidR="00FD479D" w:rsidRDefault="00D73DBC">
      <w:pPr>
        <w:rPr>
          <w:lang w:val="en-US"/>
        </w:rPr>
      </w:pPr>
      <w:r>
        <w:rPr>
          <w:lang w:val="en-US"/>
        </w:rPr>
        <w:t xml:space="preserve">Shelf </w:t>
      </w:r>
      <w:proofErr w:type="gramStart"/>
      <w:r>
        <w:rPr>
          <w:lang w:val="en-US"/>
        </w:rPr>
        <w:t>Life :</w:t>
      </w:r>
      <w:proofErr w:type="gramEnd"/>
      <w:r>
        <w:rPr>
          <w:lang w:val="en-US"/>
        </w:rPr>
        <w:t xml:space="preserve"> </w:t>
      </w:r>
      <w:r w:rsidR="00B00C25">
        <w:rPr>
          <w:lang w:val="en-US"/>
        </w:rPr>
        <w:t>18</w:t>
      </w:r>
      <w:r>
        <w:rPr>
          <w:lang w:val="en-US"/>
        </w:rPr>
        <w:t xml:space="preserve"> </w:t>
      </w:r>
      <w:proofErr w:type="spellStart"/>
      <w:r>
        <w:rPr>
          <w:lang w:val="en-US"/>
        </w:rPr>
        <w:t>tháng</w:t>
      </w:r>
      <w:proofErr w:type="spellEnd"/>
      <w:r>
        <w:rPr>
          <w:lang w:val="en-US"/>
        </w:rPr>
        <w:t xml:space="preserve"> </w:t>
      </w:r>
      <w:proofErr w:type="spellStart"/>
      <w:r>
        <w:rPr>
          <w:lang w:val="en-US"/>
        </w:rPr>
        <w:t>kể</w:t>
      </w:r>
      <w:proofErr w:type="spellEnd"/>
      <w:r>
        <w:rPr>
          <w:lang w:val="en-US"/>
        </w:rPr>
        <w:t xml:space="preserve"> </w:t>
      </w:r>
      <w:proofErr w:type="spellStart"/>
      <w:r>
        <w:rPr>
          <w:lang w:val="en-US"/>
        </w:rPr>
        <w:t>từ</w:t>
      </w:r>
      <w:proofErr w:type="spellEnd"/>
      <w:r>
        <w:rPr>
          <w:lang w:val="en-US"/>
        </w:rPr>
        <w:t xml:space="preserve"> </w:t>
      </w:r>
      <w:proofErr w:type="spellStart"/>
      <w:r>
        <w:rPr>
          <w:lang w:val="en-US"/>
        </w:rPr>
        <w:t>ngày</w:t>
      </w:r>
      <w:proofErr w:type="spellEnd"/>
      <w:r>
        <w:rPr>
          <w:lang w:val="en-US"/>
        </w:rPr>
        <w:t xml:space="preserve"> </w:t>
      </w:r>
      <w:proofErr w:type="spellStart"/>
      <w:r>
        <w:rPr>
          <w:lang w:val="en-US"/>
        </w:rPr>
        <w:t>sản</w:t>
      </w:r>
      <w:proofErr w:type="spellEnd"/>
      <w:r>
        <w:rPr>
          <w:lang w:val="en-US"/>
        </w:rPr>
        <w:t xml:space="preserve"> </w:t>
      </w:r>
      <w:proofErr w:type="spellStart"/>
      <w:r>
        <w:rPr>
          <w:lang w:val="en-US"/>
        </w:rPr>
        <w:t>xuất</w:t>
      </w:r>
      <w:proofErr w:type="spellEnd"/>
    </w:p>
    <w:p w:rsidR="00FD479D" w:rsidRDefault="00FD479D">
      <w:pPr>
        <w:rPr>
          <w:lang w:val="en-US"/>
        </w:rPr>
      </w:pPr>
      <w:proofErr w:type="spellStart"/>
      <w:r>
        <w:rPr>
          <w:lang w:val="en-US"/>
        </w:rPr>
        <w:t>Chứng</w:t>
      </w:r>
      <w:proofErr w:type="spellEnd"/>
      <w:r>
        <w:rPr>
          <w:lang w:val="en-US"/>
        </w:rPr>
        <w:t xml:space="preserve"> </w:t>
      </w:r>
      <w:proofErr w:type="spellStart"/>
      <w:r>
        <w:rPr>
          <w:lang w:val="en-US"/>
        </w:rPr>
        <w:t>nhận</w:t>
      </w:r>
      <w:proofErr w:type="spellEnd"/>
      <w:r>
        <w:rPr>
          <w:lang w:val="en-US"/>
        </w:rPr>
        <w:t xml:space="preserve"> </w:t>
      </w:r>
      <w:proofErr w:type="spellStart"/>
      <w:r>
        <w:rPr>
          <w:lang w:val="en-US"/>
        </w:rPr>
        <w:t>hữu</w:t>
      </w:r>
      <w:proofErr w:type="spellEnd"/>
      <w:r>
        <w:rPr>
          <w:lang w:val="en-US"/>
        </w:rPr>
        <w:t xml:space="preserve"> </w:t>
      </w:r>
      <w:proofErr w:type="spellStart"/>
      <w:r>
        <w:rPr>
          <w:lang w:val="en-US"/>
        </w:rPr>
        <w:t>cơ</w:t>
      </w:r>
      <w:proofErr w:type="spellEnd"/>
      <w:r>
        <w:rPr>
          <w:lang w:val="en-US"/>
        </w:rPr>
        <w:t xml:space="preserve"> </w:t>
      </w:r>
      <w:proofErr w:type="spellStart"/>
      <w:r>
        <w:rPr>
          <w:lang w:val="en-US"/>
        </w:rPr>
        <w:t>Châu</w:t>
      </w:r>
      <w:proofErr w:type="spellEnd"/>
      <w:r>
        <w:rPr>
          <w:lang w:val="en-US"/>
        </w:rPr>
        <w:t xml:space="preserve"> </w:t>
      </w:r>
      <w:proofErr w:type="spellStart"/>
      <w:r>
        <w:rPr>
          <w:lang w:val="en-US"/>
        </w:rPr>
        <w:t>Âu</w:t>
      </w:r>
      <w:proofErr w:type="spellEnd"/>
    </w:p>
    <w:p w:rsidR="00FD479D" w:rsidRPr="005B13C4" w:rsidRDefault="00D04DB2">
      <w:pPr>
        <w:rPr>
          <w:lang w:val="fr-FR"/>
        </w:rPr>
      </w:pPr>
      <w:proofErr w:type="spellStart"/>
      <w:r w:rsidRPr="005B13C4">
        <w:rPr>
          <w:lang w:val="fr-FR"/>
        </w:rPr>
        <w:t>Vegan</w:t>
      </w:r>
      <w:proofErr w:type="spellEnd"/>
    </w:p>
    <w:p w:rsidR="00D04DB2" w:rsidRPr="005B13C4" w:rsidRDefault="00D04DB2">
      <w:pPr>
        <w:rPr>
          <w:lang w:val="fr-FR"/>
        </w:rPr>
      </w:pPr>
      <w:r w:rsidRPr="005B13C4">
        <w:rPr>
          <w:lang w:val="fr-FR"/>
        </w:rPr>
        <w:t>Non GMO</w:t>
      </w:r>
    </w:p>
    <w:p w:rsidR="00FF33E0" w:rsidRPr="005B13C4" w:rsidRDefault="00FF33E0" w:rsidP="00FF33E0">
      <w:pPr>
        <w:rPr>
          <w:b/>
          <w:u w:val="single"/>
          <w:lang w:val="fr-FR"/>
        </w:rPr>
      </w:pPr>
      <w:proofErr w:type="spellStart"/>
      <w:r w:rsidRPr="005B13C4">
        <w:rPr>
          <w:b/>
          <w:u w:val="single"/>
          <w:lang w:val="fr-FR"/>
        </w:rPr>
        <w:t>Nguồn</w:t>
      </w:r>
      <w:proofErr w:type="spellEnd"/>
      <w:r w:rsidRPr="005B13C4">
        <w:rPr>
          <w:b/>
          <w:u w:val="single"/>
          <w:lang w:val="fr-FR"/>
        </w:rPr>
        <w:t xml:space="preserve"> </w:t>
      </w:r>
      <w:proofErr w:type="spellStart"/>
      <w:r w:rsidRPr="005B13C4">
        <w:rPr>
          <w:b/>
          <w:u w:val="single"/>
          <w:lang w:val="fr-FR"/>
        </w:rPr>
        <w:t>gốc</w:t>
      </w:r>
      <w:proofErr w:type="spellEnd"/>
      <w:r w:rsidRPr="005B13C4">
        <w:rPr>
          <w:b/>
          <w:u w:val="single"/>
          <w:lang w:val="fr-FR"/>
        </w:rPr>
        <w:t xml:space="preserve"> :</w:t>
      </w:r>
    </w:p>
    <w:p w:rsidR="005B13C4" w:rsidRDefault="005B13C4">
      <w:pPr>
        <w:rPr>
          <w:rFonts w:ascii="Arial" w:hAnsi="Arial" w:cs="Arial"/>
          <w:color w:val="222222"/>
          <w:sz w:val="21"/>
          <w:szCs w:val="21"/>
          <w:shd w:val="clear" w:color="auto" w:fill="FFFFFF"/>
          <w:lang w:val="fr-FR"/>
        </w:rPr>
      </w:pPr>
      <w:r>
        <w:rPr>
          <w:rFonts w:ascii="Arial" w:hAnsi="Arial" w:cs="Arial"/>
          <w:color w:val="222222"/>
          <w:sz w:val="21"/>
          <w:szCs w:val="21"/>
          <w:shd w:val="clear" w:color="auto" w:fill="FFFFFF"/>
        </w:rPr>
        <w:t>Y dĩ hoặc cườm thảo, bo bo,</w:t>
      </w:r>
      <w:r w:rsidRPr="005B13C4">
        <w:rPr>
          <w:rFonts w:ascii="Arial" w:hAnsi="Arial" w:cs="Arial"/>
          <w:color w:val="222222"/>
          <w:sz w:val="21"/>
          <w:szCs w:val="21"/>
          <w:shd w:val="clear" w:color="auto" w:fill="FFFFFF"/>
          <w:lang w:val="fr-FR"/>
        </w:rPr>
        <w:t xml:space="preserve"> </w:t>
      </w:r>
      <w:proofErr w:type="spellStart"/>
      <w:r w:rsidRPr="005B13C4">
        <w:rPr>
          <w:rFonts w:ascii="Arial" w:hAnsi="Arial" w:cs="Arial"/>
          <w:color w:val="222222"/>
          <w:sz w:val="21"/>
          <w:szCs w:val="21"/>
          <w:shd w:val="clear" w:color="auto" w:fill="FFFFFF"/>
          <w:lang w:val="fr-FR"/>
        </w:rPr>
        <w:t>lúa</w:t>
      </w:r>
      <w:proofErr w:type="spellEnd"/>
      <w:r w:rsidRPr="005B13C4">
        <w:rPr>
          <w:rFonts w:ascii="Arial" w:hAnsi="Arial" w:cs="Arial"/>
          <w:color w:val="222222"/>
          <w:sz w:val="21"/>
          <w:szCs w:val="21"/>
          <w:shd w:val="clear" w:color="auto" w:fill="FFFFFF"/>
          <w:lang w:val="fr-FR"/>
        </w:rPr>
        <w:t xml:space="preserve"> </w:t>
      </w:r>
      <w:proofErr w:type="spellStart"/>
      <w:r w:rsidRPr="005B13C4">
        <w:rPr>
          <w:rFonts w:ascii="Arial" w:hAnsi="Arial" w:cs="Arial"/>
          <w:color w:val="222222"/>
          <w:sz w:val="21"/>
          <w:szCs w:val="21"/>
          <w:shd w:val="clear" w:color="auto" w:fill="FFFFFF"/>
          <w:lang w:val="fr-FR"/>
        </w:rPr>
        <w:t>mạch</w:t>
      </w:r>
      <w:proofErr w:type="spellEnd"/>
      <w:r w:rsidRPr="005B13C4">
        <w:rPr>
          <w:rFonts w:ascii="Arial" w:hAnsi="Arial" w:cs="Arial"/>
          <w:color w:val="222222"/>
          <w:sz w:val="21"/>
          <w:szCs w:val="21"/>
          <w:shd w:val="clear" w:color="auto" w:fill="FFFFFF"/>
          <w:lang w:val="fr-FR"/>
        </w:rPr>
        <w:t xml:space="preserve"> </w:t>
      </w:r>
      <w:proofErr w:type="spellStart"/>
      <w:r w:rsidRPr="005B13C4">
        <w:rPr>
          <w:rFonts w:ascii="Arial" w:hAnsi="Arial" w:cs="Arial"/>
          <w:color w:val="222222"/>
          <w:sz w:val="21"/>
          <w:szCs w:val="21"/>
          <w:shd w:val="clear" w:color="auto" w:fill="FFFFFF"/>
          <w:lang w:val="fr-FR"/>
        </w:rPr>
        <w:t>ngọc</w:t>
      </w:r>
      <w:proofErr w:type="spellEnd"/>
      <w:r w:rsidRPr="005B13C4">
        <w:rPr>
          <w:rFonts w:ascii="Arial" w:hAnsi="Arial" w:cs="Arial"/>
          <w:color w:val="222222"/>
          <w:sz w:val="21"/>
          <w:szCs w:val="21"/>
          <w:shd w:val="clear" w:color="auto" w:fill="FFFFFF"/>
          <w:lang w:val="fr-FR"/>
        </w:rPr>
        <w:t xml:space="preserve"> </w:t>
      </w:r>
      <w:proofErr w:type="spellStart"/>
      <w:r w:rsidRPr="005B13C4">
        <w:rPr>
          <w:rFonts w:ascii="Arial" w:hAnsi="Arial" w:cs="Arial"/>
          <w:color w:val="222222"/>
          <w:sz w:val="21"/>
          <w:szCs w:val="21"/>
          <w:shd w:val="clear" w:color="auto" w:fill="FFFFFF"/>
          <w:lang w:val="fr-FR"/>
        </w:rPr>
        <w:t>trai</w:t>
      </w:r>
      <w:proofErr w:type="spellEnd"/>
      <w:r>
        <w:rPr>
          <w:rFonts w:ascii="Arial" w:hAnsi="Arial" w:cs="Arial"/>
          <w:color w:val="222222"/>
          <w:sz w:val="21"/>
          <w:szCs w:val="21"/>
          <w:shd w:val="clear" w:color="auto" w:fill="FFFFFF"/>
        </w:rPr>
        <w:t xml:space="preserve"> là một loài thực vật nhiệt đới thân cao để lấy hạt trong họ Hòa thảo</w:t>
      </w:r>
      <w:r w:rsidRPr="005B13C4">
        <w:rPr>
          <w:rFonts w:ascii="Arial" w:hAnsi="Arial" w:cs="Arial"/>
          <w:color w:val="222222"/>
          <w:sz w:val="21"/>
          <w:szCs w:val="21"/>
          <w:shd w:val="clear" w:color="auto" w:fill="FFFFFF"/>
          <w:lang w:val="fr-FR"/>
        </w:rPr>
        <w:t>.</w:t>
      </w:r>
    </w:p>
    <w:p w:rsidR="005B13C4" w:rsidRDefault="005B13C4">
      <w:pPr>
        <w:rPr>
          <w:rFonts w:ascii="Arial" w:hAnsi="Arial" w:cs="Arial"/>
          <w:color w:val="222222"/>
          <w:sz w:val="21"/>
          <w:szCs w:val="21"/>
          <w:shd w:val="clear" w:color="auto" w:fill="FFFFFF"/>
        </w:rPr>
      </w:pPr>
      <w:r>
        <w:rPr>
          <w:rFonts w:ascii="Arial" w:hAnsi="Arial" w:cs="Arial"/>
          <w:color w:val="222222"/>
          <w:sz w:val="21"/>
          <w:szCs w:val="21"/>
          <w:shd w:val="clear" w:color="auto" w:fill="FFFFFF"/>
        </w:rPr>
        <w:t>Ý dĩ còn có tên gọi là </w:t>
      </w:r>
      <w:r>
        <w:rPr>
          <w:rFonts w:ascii="Arial" w:hAnsi="Arial" w:cs="Arial"/>
          <w:i/>
          <w:iCs/>
          <w:color w:val="222222"/>
          <w:sz w:val="21"/>
          <w:szCs w:val="21"/>
          <w:shd w:val="clear" w:color="auto" w:fill="FFFFFF"/>
        </w:rPr>
        <w:t>bo bo</w:t>
      </w:r>
      <w:r>
        <w:rPr>
          <w:rFonts w:ascii="Arial" w:hAnsi="Arial" w:cs="Arial"/>
          <w:color w:val="222222"/>
          <w:sz w:val="21"/>
          <w:szCs w:val="21"/>
          <w:shd w:val="clear" w:color="auto" w:fill="FFFFFF"/>
        </w:rPr>
        <w:t> nhưng cần chú ý đây không phải là bo bo </w:t>
      </w:r>
      <w:hyperlink r:id="rId6" w:tooltip="Thời bao cấp" w:history="1">
        <w:r>
          <w:rPr>
            <w:rStyle w:val="Hyperlink"/>
            <w:rFonts w:ascii="Arial" w:hAnsi="Arial" w:cs="Arial"/>
            <w:color w:val="0B0080"/>
            <w:sz w:val="21"/>
            <w:szCs w:val="21"/>
            <w:u w:val="none"/>
            <w:shd w:val="clear" w:color="auto" w:fill="FFFFFF"/>
          </w:rPr>
          <w:t>thời bao cấp</w:t>
        </w:r>
      </w:hyperlink>
      <w:r>
        <w:rPr>
          <w:rFonts w:ascii="Arial" w:hAnsi="Arial" w:cs="Arial"/>
          <w:color w:val="222222"/>
          <w:sz w:val="21"/>
          <w:szCs w:val="21"/>
          <w:shd w:val="clear" w:color="auto" w:fill="FFFFFF"/>
        </w:rPr>
        <w:t>. Bo bo thời bao cấp là </w:t>
      </w:r>
      <w:hyperlink r:id="rId7" w:tooltip="Cao lương" w:history="1">
        <w:r>
          <w:rPr>
            <w:rStyle w:val="Hyperlink"/>
            <w:rFonts w:ascii="Arial" w:hAnsi="Arial" w:cs="Arial"/>
            <w:color w:val="0B0080"/>
            <w:sz w:val="21"/>
            <w:szCs w:val="21"/>
            <w:u w:val="none"/>
            <w:shd w:val="clear" w:color="auto" w:fill="FFFFFF"/>
          </w:rPr>
          <w:t>cao lương</w:t>
        </w:r>
      </w:hyperlink>
      <w:r>
        <w:rPr>
          <w:rFonts w:ascii="Arial" w:hAnsi="Arial" w:cs="Arial"/>
          <w:color w:val="222222"/>
          <w:sz w:val="21"/>
          <w:szCs w:val="21"/>
          <w:shd w:val="clear" w:color="auto" w:fill="FFFFFF"/>
        </w:rPr>
        <w:t>.</w:t>
      </w:r>
    </w:p>
    <w:p w:rsidR="005B13C4" w:rsidRPr="002104D0" w:rsidRDefault="005B13C4"/>
    <w:p w:rsidR="002263D9" w:rsidRPr="002104D0" w:rsidRDefault="002263D9" w:rsidP="002263D9">
      <w:pPr>
        <w:rPr>
          <w:b/>
          <w:u w:val="single"/>
        </w:rPr>
      </w:pPr>
      <w:r w:rsidRPr="002104D0">
        <w:rPr>
          <w:b/>
          <w:u w:val="single"/>
        </w:rPr>
        <w:t>Công dụng :</w:t>
      </w:r>
    </w:p>
    <w:p w:rsidR="002263D9" w:rsidRPr="005B13C4" w:rsidRDefault="00A672C8">
      <w:pPr>
        <w:rPr>
          <w:lang w:val="fr-FR"/>
        </w:rPr>
      </w:pPr>
      <w:r>
        <w:rPr>
          <w:noProof/>
          <w:lang w:eastAsia="vi-VN"/>
        </w:rPr>
        <w:lastRenderedPageBreak/>
        <w:drawing>
          <wp:inline distT="0" distB="0" distL="0" distR="0" wp14:anchorId="1F131716" wp14:editId="27A7B188">
            <wp:extent cx="5731510" cy="2877820"/>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2877820"/>
                    </a:xfrm>
                    <a:prstGeom prst="rect">
                      <a:avLst/>
                    </a:prstGeom>
                  </pic:spPr>
                </pic:pic>
              </a:graphicData>
            </a:graphic>
          </wp:inline>
        </w:drawing>
      </w:r>
    </w:p>
    <w:p w:rsidR="006A3556" w:rsidRDefault="006A3556" w:rsidP="006A3556">
      <w:pPr>
        <w:rPr>
          <w:rStyle w:val="Emphasis"/>
          <w:rFonts w:ascii="Arial" w:hAnsi="Arial" w:cs="Arial"/>
          <w:i w:val="0"/>
          <w:color w:val="333333"/>
          <w:shd w:val="clear" w:color="auto" w:fill="FFFFFF"/>
        </w:rPr>
      </w:pPr>
      <w:r w:rsidRPr="006A3556">
        <w:rPr>
          <w:rStyle w:val="Emphasis"/>
          <w:rFonts w:ascii="Arial" w:hAnsi="Arial" w:cs="Arial"/>
          <w:i w:val="0"/>
          <w:color w:val="333333"/>
          <w:shd w:val="clear" w:color="auto" w:fill="FFFFFF"/>
        </w:rPr>
        <w:t>Hạt ý dĩ giúp tăng cường sự hoạt động của lá lách, dạ dày và mang lại nhiều lợi ích cho phổi bằng cách ngăn ngừa nhiễm trùng, giải cảm. Loại hạt này còn nuôi dưỡng làn da khỏe mạnh, xóa nếp nhăn, tăng cường sức khỏe và kéo dài tuổi thọ</w:t>
      </w:r>
    </w:p>
    <w:p w:rsidR="009277FD" w:rsidRDefault="009277FD" w:rsidP="006A3556">
      <w:pPr>
        <w:rPr>
          <w:rFonts w:ascii="Helvetica" w:hAnsi="Helvetica" w:cs="Helvetica"/>
          <w:sz w:val="21"/>
          <w:szCs w:val="21"/>
          <w:shd w:val="clear" w:color="auto" w:fill="FFFFFF"/>
        </w:rPr>
      </w:pPr>
      <w:r>
        <w:rPr>
          <w:rFonts w:ascii="Helvetica" w:hAnsi="Helvetica" w:cs="Helvetica"/>
          <w:sz w:val="21"/>
          <w:szCs w:val="21"/>
          <w:shd w:val="clear" w:color="auto" w:fill="FFFFFF"/>
        </w:rPr>
        <w:t>Nguồn cung c</w:t>
      </w:r>
      <w:r w:rsidR="00B00C25" w:rsidRPr="00540F83">
        <w:rPr>
          <w:rFonts w:ascii="Helvetica" w:hAnsi="Helvetica" w:cs="Helvetica"/>
          <w:sz w:val="21"/>
          <w:szCs w:val="21"/>
          <w:shd w:val="clear" w:color="auto" w:fill="FFFFFF"/>
        </w:rPr>
        <w:t>ấp</w:t>
      </w:r>
      <w:r>
        <w:rPr>
          <w:rFonts w:ascii="Helvetica" w:hAnsi="Helvetica" w:cs="Helvetica"/>
          <w:sz w:val="21"/>
          <w:szCs w:val="21"/>
          <w:shd w:val="clear" w:color="auto" w:fill="FFFFFF"/>
        </w:rPr>
        <w:t xml:space="preserve"> can xi, magien mangan, sắt, phốt pho, kẽm, vitamin B6. </w:t>
      </w:r>
    </w:p>
    <w:p w:rsidR="009277FD" w:rsidRDefault="009277FD" w:rsidP="006A3556">
      <w:pPr>
        <w:rPr>
          <w:rFonts w:ascii="Helvetica" w:hAnsi="Helvetica" w:cs="Helvetica"/>
          <w:sz w:val="21"/>
          <w:szCs w:val="21"/>
          <w:shd w:val="clear" w:color="auto" w:fill="FFFFFF"/>
        </w:rPr>
      </w:pPr>
      <w:r>
        <w:rPr>
          <w:rFonts w:ascii="Helvetica" w:hAnsi="Helvetica" w:cs="Helvetica"/>
          <w:sz w:val="21"/>
          <w:szCs w:val="21"/>
          <w:shd w:val="clear" w:color="auto" w:fill="FFFFFF"/>
        </w:rPr>
        <w:t>Ý dĩ chứa giàu hoạt chất tocotrineol, một chất chống oxi hóa rất mạnh, với khả năng chống các tế bào gốc cao hơn 50% so với các hoạt chất chống oxi hóa khác.</w:t>
      </w:r>
    </w:p>
    <w:p w:rsidR="009277FD" w:rsidRDefault="009277FD" w:rsidP="006A3556">
      <w:pPr>
        <w:rPr>
          <w:rFonts w:ascii="Helvetica" w:hAnsi="Helvetica" w:cs="Helvetica"/>
          <w:sz w:val="21"/>
          <w:szCs w:val="21"/>
          <w:shd w:val="clear" w:color="auto" w:fill="FFFFFF"/>
        </w:rPr>
      </w:pPr>
      <w:r>
        <w:rPr>
          <w:rFonts w:ascii="Helvetica" w:hAnsi="Helvetica" w:cs="Helvetica"/>
          <w:sz w:val="21"/>
          <w:szCs w:val="21"/>
          <w:shd w:val="clear" w:color="auto" w:fill="FFFFFF"/>
        </w:rPr>
        <w:t>Giàu lignan, hoạt chất phyto-oestrogen ngăn chặn và làm chậm phát triển các tế bào ung thư.</w:t>
      </w:r>
    </w:p>
    <w:p w:rsidR="009277FD" w:rsidRDefault="009277FD" w:rsidP="006A3556">
      <w:pPr>
        <w:rPr>
          <w:rFonts w:ascii="Helvetica" w:hAnsi="Helvetica" w:cs="Helvetica"/>
          <w:sz w:val="21"/>
          <w:szCs w:val="21"/>
          <w:shd w:val="clear" w:color="auto" w:fill="FFFFFF"/>
        </w:rPr>
      </w:pPr>
      <w:r>
        <w:rPr>
          <w:rFonts w:ascii="Helvetica" w:hAnsi="Helvetica" w:cs="Helvetica"/>
          <w:sz w:val="21"/>
          <w:szCs w:val="21"/>
          <w:shd w:val="clear" w:color="auto" w:fill="FFFFFF"/>
        </w:rPr>
        <w:t>Giàu chất xơ hòa tan beta-glucan : cải thiện và cân bằng tiêu hóa đường ruột, kích thích hệ miễn dịch, giúp cân bằng tỉ lệ glycemic. Khả năng chống ung thư của beta-glucan cũng đang được các nhà nghiên cứu tìm hiểu và thử nghiệm.</w:t>
      </w:r>
    </w:p>
    <w:p w:rsidR="009277FD" w:rsidRDefault="009277FD" w:rsidP="006A3556">
      <w:pPr>
        <w:rPr>
          <w:rFonts w:ascii="Helvetica" w:hAnsi="Helvetica" w:cs="Helvetica"/>
          <w:sz w:val="21"/>
          <w:szCs w:val="21"/>
          <w:shd w:val="clear" w:color="auto" w:fill="FFFFFF"/>
        </w:rPr>
      </w:pPr>
      <w:r>
        <w:rPr>
          <w:rFonts w:ascii="Helvetica" w:hAnsi="Helvetica" w:cs="Helvetica"/>
          <w:sz w:val="21"/>
          <w:szCs w:val="21"/>
          <w:shd w:val="clear" w:color="auto" w:fill="FFFFFF"/>
        </w:rPr>
        <w:t>Nguồn cung cấp selenium giữ độ đàn hồi cho da.</w:t>
      </w:r>
    </w:p>
    <w:p w:rsidR="00C30AE4" w:rsidRDefault="00C30AE4" w:rsidP="006A3556">
      <w:pPr>
        <w:rPr>
          <w:rFonts w:ascii="Helvetica" w:hAnsi="Helvetica" w:cs="Helvetica"/>
          <w:color w:val="333333"/>
          <w:sz w:val="21"/>
          <w:szCs w:val="21"/>
          <w:shd w:val="clear" w:color="auto" w:fill="FFFFFF"/>
        </w:rPr>
      </w:pPr>
      <w:r w:rsidRPr="00C30AE4">
        <w:rPr>
          <w:rFonts w:ascii="Helvetica" w:hAnsi="Helvetica" w:cs="Helvetica"/>
          <w:color w:val="333333"/>
          <w:sz w:val="21"/>
          <w:szCs w:val="21"/>
          <w:shd w:val="clear" w:color="auto" w:fill="FFFFFF"/>
        </w:rPr>
        <w:t>H</w:t>
      </w:r>
      <w:r>
        <w:rPr>
          <w:rFonts w:ascii="Helvetica" w:hAnsi="Helvetica" w:cs="Helvetica"/>
          <w:color w:val="333333"/>
          <w:sz w:val="21"/>
          <w:szCs w:val="21"/>
          <w:shd w:val="clear" w:color="auto" w:fill="FFFFFF"/>
        </w:rPr>
        <w:t>ạt ý dĩ chứa chủ yếu là tinh bột, protein, dầu béo hòa tan, lipid, phospholipid, sterol và acid amin, glutamic acid… và một số vitamin A, B1, B6…</w:t>
      </w:r>
    </w:p>
    <w:p w:rsidR="00A672C8" w:rsidRDefault="00A672C8" w:rsidP="006A3556">
      <w:pPr>
        <w:rPr>
          <w:rFonts w:ascii="Arial" w:hAnsi="Arial" w:cs="Arial"/>
          <w:color w:val="333333"/>
          <w:shd w:val="clear" w:color="auto" w:fill="FFFFFF"/>
        </w:rPr>
      </w:pPr>
      <w:r w:rsidRPr="00A672C8">
        <w:rPr>
          <w:rFonts w:ascii="Arial" w:hAnsi="Arial" w:cs="Arial"/>
          <w:color w:val="333333"/>
          <w:shd w:val="clear" w:color="auto" w:fill="FFFFFF"/>
        </w:rPr>
        <w:t>Bột Ý Dĩ có hương vị ngọt, giống như hạt làm tăng hương vị của bánh kếp, bột bánh mì, bánh mì nhanh, bánh mì lúa mạch đen và nhiều hơn nữa</w:t>
      </w:r>
    </w:p>
    <w:p w:rsidR="002104D0" w:rsidRPr="002104D0" w:rsidRDefault="002104D0" w:rsidP="002104D0">
      <w:pPr>
        <w:shd w:val="clear" w:color="auto" w:fill="FFFFFF"/>
        <w:spacing w:before="100" w:beforeAutospacing="1" w:after="100" w:afterAutospacing="1" w:line="240" w:lineRule="auto"/>
        <w:jc w:val="both"/>
        <w:rPr>
          <w:rFonts w:ascii="Arial" w:eastAsia="Times New Roman" w:hAnsi="Arial" w:cs="Arial"/>
          <w:color w:val="333333"/>
          <w:sz w:val="24"/>
          <w:szCs w:val="24"/>
          <w:lang w:eastAsia="vi-VN"/>
        </w:rPr>
      </w:pPr>
      <w:r w:rsidRPr="002104D0">
        <w:rPr>
          <w:rFonts w:ascii="Arial" w:eastAsia="Times New Roman" w:hAnsi="Arial" w:cs="Arial"/>
          <w:color w:val="333333"/>
          <w:sz w:val="24"/>
          <w:szCs w:val="24"/>
          <w:lang w:eastAsia="vi-VN"/>
        </w:rPr>
        <w:t>Nhờ khả năng bài thải độc tố, người Trung Quốc từ lâu đã sử dụng ý dĩ làm thực phẩm để dưỡng nhan. Sử dụng thường xuyên, thảo dược này sẽ giúp da mịn màng, sửa chữa các vấn đề hiện có, khôi phục độ săn chắc, se lỗ chân lông, hỗ trợ điều trị mụn, giảm thiểu sự xuất hiện các đốm nâu (như tàn nhang, nám…) do ánh sáng mặt trời. Đồng thời ngày nay, giới nghiên cứu còn thấy ý dĩ có khả năng làm đều màu da, giữ ẩm và ngăn ngừa các tình trạng khô ráp, bong tróc.</w:t>
      </w:r>
    </w:p>
    <w:p w:rsidR="002104D0" w:rsidRDefault="002104D0" w:rsidP="002104D0">
      <w:pPr>
        <w:rPr>
          <w:rFonts w:ascii="Arial" w:hAnsi="Arial" w:cs="Arial"/>
          <w:color w:val="333333"/>
          <w:shd w:val="clear" w:color="auto" w:fill="FFFFFF"/>
        </w:rPr>
      </w:pPr>
      <w:r>
        <w:rPr>
          <w:rFonts w:ascii="Arial" w:hAnsi="Arial" w:cs="Arial"/>
          <w:color w:val="333333"/>
          <w:shd w:val="clear" w:color="auto" w:fill="FFFFFF"/>
        </w:rPr>
        <w:t>Ẩn trong từng ý dĩ là hàm lượng dồi dào các </w:t>
      </w:r>
      <w:hyperlink r:id="rId9" w:tgtFrame="_blank" w:history="1">
        <w:r>
          <w:rPr>
            <w:rStyle w:val="Hyperlink"/>
            <w:rFonts w:ascii="Arial" w:hAnsi="Arial" w:cs="Arial"/>
            <w:color w:val="7D9EC6"/>
            <w:u w:val="none"/>
            <w:shd w:val="clear" w:color="auto" w:fill="FFFFFF"/>
          </w:rPr>
          <w:t>acid béo không bão hòa</w:t>
        </w:r>
      </w:hyperlink>
      <w:r>
        <w:rPr>
          <w:rFonts w:ascii="Arial" w:hAnsi="Arial" w:cs="Arial"/>
          <w:color w:val="333333"/>
          <w:shd w:val="clear" w:color="auto" w:fill="FFFFFF"/>
        </w:rPr>
        <w:t> như: Linoleic acid, palmitic acid, stearic acid, cis-8-octadecenoic acid, hexanoic acid, nonanoic acid và octanoic acid. Ngoài ra, hạt ý dĩ còn chứa các loại este như coixenolide, etyl palmitate, methyl linoleat, α-monoolein, ethyl linoleate, γ-nonalactone. Các nhóm steroid tự nhiên như cis-</w:t>
      </w:r>
      <w:r>
        <w:rPr>
          <w:rFonts w:ascii="MS Gothic" w:hAnsi="MS Gothic" w:cs="MS Gothic"/>
          <w:color w:val="333333"/>
          <w:shd w:val="clear" w:color="auto" w:fill="FFFFFF"/>
        </w:rPr>
        <w:t>、</w:t>
      </w:r>
      <w:r>
        <w:rPr>
          <w:rFonts w:ascii="Arial" w:hAnsi="Arial" w:cs="Arial"/>
          <w:color w:val="333333"/>
          <w:shd w:val="clear" w:color="auto" w:fill="FFFFFF"/>
        </w:rPr>
        <w:t>trans-feruloyl stigmasterol, hay nhóm glycosides như coixan A, B, C và nhóm polysaccarit bao gồm CA-1, CA-2 cũng được tìm thấy trong hạt ý dĩ. Bên cạnh đó loại hạt màu trắng này sở hữu khoảng 13-14% hàm lượng protein và vitamin B1, B12 và E.</w:t>
      </w:r>
    </w:p>
    <w:p w:rsidR="002104D0" w:rsidRPr="002104D0" w:rsidRDefault="002104D0" w:rsidP="002104D0">
      <w:pPr>
        <w:shd w:val="clear" w:color="auto" w:fill="FFFFFF"/>
        <w:spacing w:before="100" w:beforeAutospacing="1" w:after="100" w:afterAutospacing="1" w:line="240" w:lineRule="auto"/>
        <w:jc w:val="both"/>
        <w:rPr>
          <w:rFonts w:ascii="Arial" w:eastAsia="Times New Roman" w:hAnsi="Arial" w:cs="Arial"/>
          <w:color w:val="333333"/>
          <w:sz w:val="24"/>
          <w:szCs w:val="24"/>
          <w:lang w:eastAsia="vi-VN"/>
        </w:rPr>
      </w:pPr>
      <w:r w:rsidRPr="002104D0">
        <w:rPr>
          <w:rFonts w:ascii="Arial" w:eastAsia="Times New Roman" w:hAnsi="Arial" w:cs="Arial"/>
          <w:color w:val="333333"/>
          <w:sz w:val="24"/>
          <w:szCs w:val="24"/>
          <w:lang w:eastAsia="vi-VN"/>
        </w:rPr>
        <w:t>Các loại </w:t>
      </w:r>
      <w:r w:rsidRPr="002104D0">
        <w:rPr>
          <w:rFonts w:ascii="Arial" w:eastAsia="Times New Roman" w:hAnsi="Arial" w:cs="Arial"/>
          <w:b/>
          <w:bCs/>
          <w:color w:val="333333"/>
          <w:sz w:val="24"/>
          <w:szCs w:val="24"/>
          <w:lang w:eastAsia="vi-VN"/>
        </w:rPr>
        <w:t>acid béo không bão hòa</w:t>
      </w:r>
      <w:r w:rsidRPr="002104D0">
        <w:rPr>
          <w:rFonts w:ascii="Arial" w:eastAsia="Times New Roman" w:hAnsi="Arial" w:cs="Arial"/>
          <w:color w:val="333333"/>
          <w:sz w:val="24"/>
          <w:szCs w:val="24"/>
          <w:lang w:eastAsia="vi-VN"/>
        </w:rPr>
        <w:t> có trong hạt ý dĩ được xem như chất chống viêm và kháng virus có nguồn gốc từ thảo mộc. Các nhóm </w:t>
      </w:r>
      <w:r w:rsidRPr="002104D0">
        <w:rPr>
          <w:rFonts w:ascii="Arial" w:eastAsia="Times New Roman" w:hAnsi="Arial" w:cs="Arial"/>
          <w:b/>
          <w:bCs/>
          <w:color w:val="333333"/>
          <w:sz w:val="24"/>
          <w:szCs w:val="24"/>
          <w:lang w:eastAsia="vi-VN"/>
        </w:rPr>
        <w:t>steroid</w:t>
      </w:r>
      <w:r w:rsidRPr="002104D0">
        <w:rPr>
          <w:rFonts w:ascii="Arial" w:eastAsia="Times New Roman" w:hAnsi="Arial" w:cs="Arial"/>
          <w:color w:val="333333"/>
          <w:sz w:val="24"/>
          <w:szCs w:val="24"/>
          <w:lang w:eastAsia="vi-VN"/>
        </w:rPr>
        <w:t> mang đến khả năng cân bằng nội tiết tố giúp làn da tươi mướt không bị mụn và sức khỏe ổn định. Thành phần </w:t>
      </w:r>
      <w:r w:rsidRPr="002104D0">
        <w:rPr>
          <w:rFonts w:ascii="Arial" w:eastAsia="Times New Roman" w:hAnsi="Arial" w:cs="Arial"/>
          <w:b/>
          <w:bCs/>
          <w:color w:val="333333"/>
          <w:sz w:val="24"/>
          <w:szCs w:val="24"/>
          <w:lang w:eastAsia="vi-VN"/>
        </w:rPr>
        <w:t>polisaccarit</w:t>
      </w:r>
      <w:r w:rsidRPr="002104D0">
        <w:rPr>
          <w:rFonts w:ascii="Arial" w:eastAsia="Times New Roman" w:hAnsi="Arial" w:cs="Arial"/>
          <w:color w:val="333333"/>
          <w:sz w:val="24"/>
          <w:szCs w:val="24"/>
          <w:lang w:eastAsia="vi-VN"/>
        </w:rPr>
        <w:t> có trong hạt ý dĩ mang đến khả năng tăng cường hệ thống miễn dịch và hạ đường huyết. Ngoài ra, </w:t>
      </w:r>
      <w:r w:rsidRPr="002104D0">
        <w:rPr>
          <w:rFonts w:ascii="Arial" w:eastAsia="Times New Roman" w:hAnsi="Arial" w:cs="Arial"/>
          <w:b/>
          <w:bCs/>
          <w:color w:val="333333"/>
          <w:sz w:val="24"/>
          <w:szCs w:val="24"/>
          <w:lang w:eastAsia="vi-VN"/>
        </w:rPr>
        <w:t>protein</w:t>
      </w:r>
      <w:r w:rsidRPr="002104D0">
        <w:rPr>
          <w:rFonts w:ascii="Arial" w:eastAsia="Times New Roman" w:hAnsi="Arial" w:cs="Arial"/>
          <w:color w:val="333333"/>
          <w:sz w:val="24"/>
          <w:szCs w:val="24"/>
          <w:lang w:eastAsia="vi-VN"/>
        </w:rPr>
        <w:t> và </w:t>
      </w:r>
      <w:r w:rsidRPr="002104D0">
        <w:rPr>
          <w:rFonts w:ascii="Arial" w:eastAsia="Times New Roman" w:hAnsi="Arial" w:cs="Arial"/>
          <w:b/>
          <w:bCs/>
          <w:color w:val="333333"/>
          <w:sz w:val="24"/>
          <w:szCs w:val="24"/>
          <w:lang w:eastAsia="vi-VN"/>
        </w:rPr>
        <w:t>vitamin B1, B12 và E</w:t>
      </w:r>
      <w:r w:rsidRPr="002104D0">
        <w:rPr>
          <w:rFonts w:ascii="Arial" w:eastAsia="Times New Roman" w:hAnsi="Arial" w:cs="Arial"/>
          <w:color w:val="333333"/>
          <w:sz w:val="24"/>
          <w:szCs w:val="24"/>
          <w:lang w:eastAsia="vi-VN"/>
        </w:rPr>
        <w:t> có trong ý dĩ sẽ giảm thiểu sự hình thành nếp nhăn, giúp da luôn tươi mịn và miễn nhiễm với các đốm nâu. Không những thế các </w:t>
      </w:r>
      <w:r w:rsidRPr="002104D0">
        <w:rPr>
          <w:rFonts w:ascii="Arial" w:eastAsia="Times New Roman" w:hAnsi="Arial" w:cs="Arial"/>
          <w:b/>
          <w:bCs/>
          <w:color w:val="333333"/>
          <w:sz w:val="24"/>
          <w:szCs w:val="24"/>
          <w:lang w:eastAsia="vi-VN"/>
        </w:rPr>
        <w:t>enzyme</w:t>
      </w:r>
      <w:r w:rsidRPr="002104D0">
        <w:rPr>
          <w:rFonts w:ascii="Arial" w:eastAsia="Times New Roman" w:hAnsi="Arial" w:cs="Arial"/>
          <w:color w:val="333333"/>
          <w:sz w:val="24"/>
          <w:szCs w:val="24"/>
          <w:lang w:eastAsia="vi-VN"/>
        </w:rPr>
        <w:t> đảm nhiệm chức năng phân rã protein có trong ý dĩ sẽ làm tan lớp keratin (lớp sừng) từ đó bạn sẽ cảm nhận da sẽ mềm mại và ẩm mượt hơn.</w:t>
      </w:r>
    </w:p>
    <w:p w:rsidR="002104D0" w:rsidRDefault="002104D0" w:rsidP="002104D0">
      <w:pPr>
        <w:rPr>
          <w:rFonts w:ascii="Arial" w:hAnsi="Arial" w:cs="Arial"/>
          <w:color w:val="333333"/>
          <w:shd w:val="clear" w:color="auto" w:fill="FFFFFF"/>
        </w:rPr>
      </w:pPr>
      <w:hyperlink r:id="rId10" w:history="1">
        <w:r w:rsidRPr="002104D0">
          <w:rPr>
            <w:rFonts w:ascii="Arial" w:eastAsia="Times New Roman" w:hAnsi="Arial" w:cs="Arial"/>
            <w:color w:val="7D9EC6"/>
            <w:sz w:val="24"/>
            <w:szCs w:val="24"/>
            <w:lang w:eastAsia="vi-VN"/>
          </w:rPr>
          <w:br/>
        </w:r>
      </w:hyperlink>
      <w:bookmarkStart w:id="0" w:name="_GoBack"/>
      <w:bookmarkEnd w:id="0"/>
      <w:r w:rsidRPr="002104D0">
        <w:rPr>
          <w:rFonts w:ascii="Arial" w:eastAsia="Times New Roman" w:hAnsi="Arial" w:cs="Arial"/>
          <w:color w:val="333333"/>
          <w:sz w:val="24"/>
          <w:szCs w:val="24"/>
          <w:lang w:eastAsia="vi-VN"/>
        </w:rPr>
        <w:fldChar w:fldCharType="begin"/>
      </w:r>
      <w:r w:rsidRPr="002104D0">
        <w:rPr>
          <w:rFonts w:ascii="Arial" w:eastAsia="Times New Roman" w:hAnsi="Arial" w:cs="Arial"/>
          <w:color w:val="333333"/>
          <w:sz w:val="24"/>
          <w:szCs w:val="24"/>
          <w:lang w:eastAsia="vi-VN"/>
        </w:rPr>
        <w:instrText xml:space="preserve"> HYPERLINK "https://www.elle.vn/wp-content/uploads/2018/12/23/hat-y-di-thao-duoc-cho-suc-khoe-va-lan-da-thang-hoa-ELLE-Viet-Nam-5.jpg" </w:instrText>
      </w:r>
      <w:r w:rsidRPr="002104D0">
        <w:rPr>
          <w:rFonts w:ascii="Arial" w:eastAsia="Times New Roman" w:hAnsi="Arial" w:cs="Arial"/>
          <w:color w:val="333333"/>
          <w:sz w:val="24"/>
          <w:szCs w:val="24"/>
          <w:lang w:eastAsia="vi-VN"/>
        </w:rPr>
        <w:fldChar w:fldCharType="separate"/>
      </w:r>
      <w:r w:rsidRPr="002104D0">
        <w:rPr>
          <w:rFonts w:ascii="Arial" w:eastAsia="Times New Roman" w:hAnsi="Arial" w:cs="Arial"/>
          <w:color w:val="7D9EC6"/>
          <w:sz w:val="24"/>
          <w:szCs w:val="24"/>
          <w:lang w:eastAsia="vi-VN"/>
        </w:rPr>
        <w:br/>
      </w:r>
      <w:r w:rsidRPr="002104D0">
        <w:rPr>
          <w:rFonts w:ascii="Arial" w:eastAsia="Times New Roman" w:hAnsi="Arial" w:cs="Arial"/>
          <w:color w:val="333333"/>
          <w:sz w:val="24"/>
          <w:szCs w:val="24"/>
          <w:lang w:eastAsia="vi-VN"/>
        </w:rPr>
        <w:fldChar w:fldCharType="end"/>
      </w:r>
    </w:p>
    <w:p w:rsidR="00540F83" w:rsidRPr="00540F83" w:rsidRDefault="00540F83" w:rsidP="00540F83">
      <w:pPr>
        <w:shd w:val="clear" w:color="auto" w:fill="FFFFFF"/>
        <w:spacing w:before="300" w:after="150" w:line="240" w:lineRule="auto"/>
        <w:outlineLvl w:val="2"/>
        <w:rPr>
          <w:rFonts w:ascii="Helvetica" w:eastAsia="Times New Roman" w:hAnsi="Helvetica" w:cs="Helvetica"/>
          <w:color w:val="333333"/>
          <w:sz w:val="36"/>
          <w:szCs w:val="36"/>
          <w:lang w:eastAsia="vi-VN"/>
        </w:rPr>
      </w:pPr>
      <w:r w:rsidRPr="00540F83">
        <w:rPr>
          <w:rFonts w:ascii="Helvetica" w:eastAsia="Times New Roman" w:hAnsi="Helvetica" w:cs="Helvetica"/>
          <w:b/>
          <w:bCs/>
          <w:i/>
          <w:iCs/>
          <w:color w:val="008000"/>
          <w:sz w:val="27"/>
          <w:szCs w:val="27"/>
          <w:lang w:eastAsia="vi-VN"/>
        </w:rPr>
        <w:t>Làm lành các vết thương do mụn</w:t>
      </w:r>
    </w:p>
    <w:p w:rsidR="00540F83" w:rsidRPr="00540F83" w:rsidRDefault="00540F83" w:rsidP="00540F83">
      <w:pPr>
        <w:shd w:val="clear" w:color="auto" w:fill="FFFFFF"/>
        <w:spacing w:after="150" w:line="240" w:lineRule="auto"/>
        <w:rPr>
          <w:rFonts w:ascii="Helvetica" w:eastAsia="Times New Roman" w:hAnsi="Helvetica" w:cs="Helvetica"/>
          <w:color w:val="333333"/>
          <w:sz w:val="21"/>
          <w:szCs w:val="21"/>
          <w:lang w:eastAsia="vi-VN"/>
        </w:rPr>
      </w:pPr>
      <w:r w:rsidRPr="00540F83">
        <w:rPr>
          <w:rFonts w:ascii="Helvetica" w:eastAsia="Times New Roman" w:hAnsi="Helvetica" w:cs="Helvetica"/>
          <w:color w:val="333333"/>
          <w:sz w:val="21"/>
          <w:szCs w:val="21"/>
          <w:lang w:eastAsia="vi-VN"/>
        </w:rPr>
        <w:t>Với thành phần acid tự nhiên – glutamic giúp ức chế vi khuẩn phát triển, tiêu diệt các vi khuẩn làm ổ trên da gây mụn khó ưa. Bột ý dĩ cung cấp dưỡng chất giúp phục hồi và tái tạo tế bào da nhanh chóng từ đó làm lành và liền sẹo do mụn.</w:t>
      </w:r>
    </w:p>
    <w:p w:rsidR="00540F83" w:rsidRDefault="00540F83" w:rsidP="00540F83">
      <w:pPr>
        <w:pStyle w:val="Heading3"/>
        <w:shd w:val="clear" w:color="auto" w:fill="FFFFFF"/>
        <w:spacing w:before="300" w:beforeAutospacing="0" w:after="150" w:afterAutospacing="0"/>
        <w:rPr>
          <w:rFonts w:ascii="Helvetica" w:hAnsi="Helvetica" w:cs="Helvetica"/>
          <w:b w:val="0"/>
          <w:bCs w:val="0"/>
          <w:color w:val="333333"/>
          <w:sz w:val="36"/>
          <w:szCs w:val="36"/>
        </w:rPr>
      </w:pPr>
      <w:r>
        <w:rPr>
          <w:rStyle w:val="Emphasis"/>
          <w:rFonts w:ascii="Helvetica" w:hAnsi="Helvetica" w:cs="Helvetica"/>
          <w:color w:val="008000"/>
        </w:rPr>
        <w:t>Làm trắng da tự nhiên</w:t>
      </w:r>
    </w:p>
    <w:p w:rsidR="00540F83" w:rsidRDefault="00540F83" w:rsidP="00540F83">
      <w:pPr>
        <w:pStyle w:val="NormalWeb"/>
        <w:shd w:val="clear" w:color="auto" w:fill="FFFFFF"/>
        <w:spacing w:before="0" w:beforeAutospacing="0" w:after="150" w:afterAutospacing="0"/>
        <w:rPr>
          <w:rFonts w:ascii="Helvetica" w:hAnsi="Helvetica" w:cs="Helvetica"/>
          <w:color w:val="333333"/>
          <w:sz w:val="21"/>
          <w:szCs w:val="21"/>
        </w:rPr>
      </w:pPr>
      <w:r>
        <w:rPr>
          <w:rStyle w:val="Strong"/>
          <w:rFonts w:ascii="Helvetica" w:hAnsi="Helvetica" w:cs="Helvetica"/>
          <w:color w:val="333333"/>
          <w:sz w:val="21"/>
          <w:szCs w:val="21"/>
        </w:rPr>
        <w:t>Bot y di</w:t>
      </w:r>
      <w:r>
        <w:rPr>
          <w:rFonts w:ascii="Helvetica" w:hAnsi="Helvetica" w:cs="Helvetica"/>
          <w:color w:val="333333"/>
          <w:sz w:val="21"/>
          <w:szCs w:val="21"/>
        </w:rPr>
        <w:t> có tác dụng tẩy tế bào da chết hiệu quả, loại bỏ lớp da chết bề mặt giúp da trắng sáng hơn. Sử dụng lâu dài, các dưỡng chất ngấm sâu vào bên trong giúp tế bào trở nên khỏe, tươi mới hơn. Tăng cường chuyển hóa và đào thải chất độc giúp da sáng đều màu.</w:t>
      </w:r>
    </w:p>
    <w:p w:rsidR="00540F83" w:rsidRDefault="00540F83" w:rsidP="006A3556">
      <w:pPr>
        <w:rPr>
          <w:rFonts w:ascii="Arial" w:hAnsi="Arial" w:cs="Arial"/>
          <w:color w:val="333333"/>
          <w:shd w:val="clear" w:color="auto" w:fill="FFFFFF"/>
        </w:rPr>
      </w:pPr>
      <w:r>
        <w:rPr>
          <w:rFonts w:ascii="Helvetica" w:hAnsi="Helvetica" w:cs="Helvetica"/>
          <w:color w:val="333333"/>
          <w:sz w:val="21"/>
          <w:szCs w:val="21"/>
          <w:shd w:val="clear" w:color="auto" w:fill="FFFFFF"/>
        </w:rPr>
        <w:t>Bột ý dĩ giúp ổn định độ ẩm và độ pH trên da, tăng tính liên kết và sự săn chắc cho các tế bào da. Ngoài ra, theo các nghiên cứu khoa học, bột ý dĩ còn tăng cường sản sinh collasgen hiệu quả, giúp da đàn hồi, săn hơn, từ đó làm mờ các nếp nhăn hiệu quả.</w:t>
      </w:r>
    </w:p>
    <w:p w:rsidR="006A3556" w:rsidRDefault="006A3556" w:rsidP="008F71AF">
      <w:pPr>
        <w:jc w:val="center"/>
        <w:rPr>
          <w:rStyle w:val="Emphasis"/>
          <w:rFonts w:ascii="Arial" w:hAnsi="Arial" w:cs="Arial"/>
          <w:color w:val="333333"/>
          <w:shd w:val="clear" w:color="auto" w:fill="FFFFFF"/>
        </w:rPr>
      </w:pPr>
    </w:p>
    <w:p w:rsidR="006A3556" w:rsidRDefault="006A3556" w:rsidP="008F71AF">
      <w:pPr>
        <w:jc w:val="center"/>
        <w:rPr>
          <w:rStyle w:val="Emphasis"/>
          <w:rFonts w:ascii="Arial" w:hAnsi="Arial" w:cs="Arial"/>
          <w:color w:val="333333"/>
          <w:shd w:val="clear" w:color="auto" w:fill="FFFFFF"/>
        </w:rPr>
      </w:pPr>
    </w:p>
    <w:p w:rsidR="006C7534" w:rsidRPr="006A3556" w:rsidRDefault="00A672C8" w:rsidP="008F71AF">
      <w:pPr>
        <w:jc w:val="center"/>
        <w:rPr>
          <w:b/>
          <w:u w:val="single"/>
        </w:rPr>
      </w:pPr>
      <w:r>
        <w:rPr>
          <w:noProof/>
          <w:lang w:eastAsia="vi-VN"/>
        </w:rPr>
        <w:drawing>
          <wp:inline distT="0" distB="0" distL="0" distR="0" wp14:anchorId="4665AD68" wp14:editId="59212BAA">
            <wp:extent cx="5731510" cy="4322445"/>
            <wp:effectExtent l="0" t="0" r="254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31510" cy="4322445"/>
                    </a:xfrm>
                    <a:prstGeom prst="rect">
                      <a:avLst/>
                    </a:prstGeom>
                  </pic:spPr>
                </pic:pic>
              </a:graphicData>
            </a:graphic>
          </wp:inline>
        </w:drawing>
      </w:r>
    </w:p>
    <w:p w:rsidR="00D73DBC" w:rsidRPr="00B00C25" w:rsidRDefault="00D73DBC" w:rsidP="006C7534">
      <w:pPr>
        <w:rPr>
          <w:b/>
          <w:u w:val="single"/>
        </w:rPr>
      </w:pPr>
      <w:r w:rsidRPr="00B00C25">
        <w:rPr>
          <w:b/>
          <w:u w:val="single"/>
        </w:rPr>
        <w:t>HDSD :</w:t>
      </w:r>
    </w:p>
    <w:p w:rsidR="00AE7281" w:rsidRDefault="00AE7281" w:rsidP="00AE7281">
      <w:pPr>
        <w:rPr>
          <w:rFonts w:ascii="Arial" w:hAnsi="Arial" w:cs="Arial"/>
          <w:color w:val="333333"/>
          <w:shd w:val="clear" w:color="auto" w:fill="FFFFFF"/>
        </w:rPr>
      </w:pPr>
      <w:r w:rsidRPr="00A672C8">
        <w:rPr>
          <w:rFonts w:ascii="Arial" w:hAnsi="Arial" w:cs="Arial"/>
          <w:color w:val="333333"/>
          <w:shd w:val="clear" w:color="auto" w:fill="FFFFFF"/>
        </w:rPr>
        <w:t>Hãy thử thay thế 1/2 chén bột ý dĩ  thay cho bột mì thông thường của bạn trong bánh mì lúa mạch đen, bánh quy, bánh kếp, bánh quy, bánh nướng xốp và bánh mì.</w:t>
      </w:r>
    </w:p>
    <w:p w:rsidR="00AE7281" w:rsidRPr="00540F83" w:rsidRDefault="00540F83" w:rsidP="00D73DBC">
      <w:pPr>
        <w:rPr>
          <w:rFonts w:ascii="Helvetica" w:hAnsi="Helvetica" w:cs="Helvetica"/>
          <w:sz w:val="21"/>
          <w:szCs w:val="21"/>
          <w:shd w:val="clear" w:color="auto" w:fill="FFFFFF"/>
        </w:rPr>
      </w:pPr>
      <w:r w:rsidRPr="00540F83">
        <w:rPr>
          <w:rFonts w:ascii="Helvetica" w:hAnsi="Helvetica" w:cs="Helvetica"/>
          <w:sz w:val="21"/>
          <w:szCs w:val="21"/>
          <w:shd w:val="clear" w:color="auto" w:fill="FFFFFF"/>
        </w:rPr>
        <w:t>Sử dụng bột ý dĩ trong làm đẹp :</w:t>
      </w:r>
    </w:p>
    <w:p w:rsidR="00540F83" w:rsidRDefault="00540F83" w:rsidP="00540F83">
      <w:pPr>
        <w:shd w:val="clear" w:color="auto" w:fill="FFFFFF"/>
        <w:spacing w:after="0" w:line="360" w:lineRule="atLeast"/>
        <w:jc w:val="both"/>
        <w:rPr>
          <w:rFonts w:ascii="Verdana" w:eastAsia="Times New Roman" w:hAnsi="Verdana" w:cs="Tahoma"/>
          <w:color w:val="800000"/>
          <w:sz w:val="21"/>
          <w:szCs w:val="21"/>
          <w:lang w:eastAsia="vi-VN"/>
        </w:rPr>
      </w:pPr>
      <w:r w:rsidRPr="00540F83">
        <w:rPr>
          <w:rFonts w:ascii="Verdana" w:eastAsia="Times New Roman" w:hAnsi="Verdana" w:cs="Tahoma"/>
          <w:b/>
          <w:bCs/>
          <w:color w:val="800000"/>
          <w:sz w:val="21"/>
          <w:szCs w:val="21"/>
          <w:lang w:eastAsia="vi-VN"/>
        </w:rPr>
        <w:t>Nước rửa mặt dưỡng da </w:t>
      </w:r>
      <w:r w:rsidRPr="00540F83">
        <w:rPr>
          <w:rFonts w:ascii="Verdana" w:eastAsia="Times New Roman" w:hAnsi="Verdana" w:cs="Tahoma"/>
          <w:color w:val="800000"/>
          <w:sz w:val="21"/>
          <w:szCs w:val="21"/>
          <w:lang w:eastAsia="vi-VN"/>
        </w:rPr>
        <w:t>: ngâm một ít bột ý dĩ với nước ấm để qua đêm cho lên men, ngửi thấy hơi chua như nước vo gạo để qua đêm. Gạn lấy nước dùng để rửa mặt. Khi rửa mặt, trộn thêm 1/3 thìa con nước ý dĩ đã lên men vào sữa rửa mặt, cho vào lòng bàn tay xoa đều, sau đó bôi lên mặt. Mát xa da mặt 15 phút, xoa nhẹ từ trong ra ngoài, theo các hình vòng tròn, sau đó rửa sạch lại bằng nước ấm. Bạn  cũng có thể lấy một miếng mặt nạ giấy thấm ướt nước ý dĩ lên men đắp lên mặt để 15 phút, rửa sạch mặt với nước mát.</w:t>
      </w:r>
    </w:p>
    <w:p w:rsidR="00540F83" w:rsidRPr="00540F83" w:rsidRDefault="00540F83" w:rsidP="00540F83">
      <w:pPr>
        <w:shd w:val="clear" w:color="auto" w:fill="FFFFFF"/>
        <w:spacing w:after="150" w:line="240" w:lineRule="auto"/>
        <w:rPr>
          <w:rFonts w:ascii="Helvetica" w:eastAsia="Times New Roman" w:hAnsi="Helvetica" w:cs="Helvetica"/>
          <w:color w:val="333333"/>
          <w:sz w:val="21"/>
          <w:szCs w:val="21"/>
          <w:lang w:eastAsia="vi-VN"/>
        </w:rPr>
      </w:pPr>
      <w:r w:rsidRPr="00540F83">
        <w:rPr>
          <w:rFonts w:ascii="Helvetica" w:eastAsia="Times New Roman" w:hAnsi="Helvetica" w:cs="Helvetica"/>
          <w:color w:val="333333"/>
          <w:sz w:val="21"/>
          <w:szCs w:val="21"/>
          <w:lang w:eastAsia="vi-VN"/>
        </w:rPr>
        <w:t>Bột ý dĩ sử dụng hàng ngày để tẩy tế bào da chết, để tăng hiệu quả dưỡng da ổn định lâu dài thì cần sử dụng thường xuyên, tần suất sử dụng tối thiểu 3 lần/ tuần. Trong quá trình sử dụng cần lưu ý:</w:t>
      </w:r>
    </w:p>
    <w:p w:rsidR="00540F83" w:rsidRPr="00540F83" w:rsidRDefault="00540F83" w:rsidP="00540F83">
      <w:pPr>
        <w:numPr>
          <w:ilvl w:val="0"/>
          <w:numId w:val="2"/>
        </w:numPr>
        <w:shd w:val="clear" w:color="auto" w:fill="FFFFFF"/>
        <w:spacing w:before="100" w:beforeAutospacing="1" w:after="100" w:afterAutospacing="1" w:line="240" w:lineRule="auto"/>
        <w:rPr>
          <w:rFonts w:ascii="Helvetica" w:eastAsia="Times New Roman" w:hAnsi="Helvetica" w:cs="Helvetica"/>
          <w:color w:val="333333"/>
          <w:sz w:val="21"/>
          <w:szCs w:val="21"/>
          <w:lang w:eastAsia="vi-VN"/>
        </w:rPr>
      </w:pPr>
      <w:r w:rsidRPr="00540F83">
        <w:rPr>
          <w:rFonts w:ascii="Helvetica" w:eastAsia="Times New Roman" w:hAnsi="Helvetica" w:cs="Helvetica"/>
          <w:color w:val="333333"/>
          <w:sz w:val="21"/>
          <w:szCs w:val="21"/>
          <w:lang w:eastAsia="vi-VN"/>
        </w:rPr>
        <w:t>Không sử dụng bột với nước nóng.</w:t>
      </w:r>
    </w:p>
    <w:p w:rsidR="00540F83" w:rsidRPr="00540F83" w:rsidRDefault="00540F83" w:rsidP="00540F83">
      <w:pPr>
        <w:numPr>
          <w:ilvl w:val="0"/>
          <w:numId w:val="2"/>
        </w:numPr>
        <w:shd w:val="clear" w:color="auto" w:fill="FFFFFF"/>
        <w:spacing w:before="100" w:beforeAutospacing="1" w:after="100" w:afterAutospacing="1" w:line="240" w:lineRule="auto"/>
        <w:rPr>
          <w:rFonts w:ascii="Helvetica" w:eastAsia="Times New Roman" w:hAnsi="Helvetica" w:cs="Helvetica"/>
          <w:color w:val="333333"/>
          <w:sz w:val="21"/>
          <w:szCs w:val="21"/>
          <w:lang w:eastAsia="vi-VN"/>
        </w:rPr>
      </w:pPr>
      <w:r w:rsidRPr="00540F83">
        <w:rPr>
          <w:rFonts w:ascii="Helvetica" w:eastAsia="Times New Roman" w:hAnsi="Helvetica" w:cs="Helvetica"/>
          <w:color w:val="333333"/>
          <w:sz w:val="21"/>
          <w:szCs w:val="21"/>
          <w:lang w:eastAsia="vi-VN"/>
        </w:rPr>
        <w:t>Không sử dụng trước gió khiến lớp mặt nạ nhanh khô khiến da không thể hấp thụ dưỡng chất hiệu quả.</w:t>
      </w:r>
    </w:p>
    <w:p w:rsidR="00540F83" w:rsidRPr="00540F83" w:rsidRDefault="00540F83" w:rsidP="00540F83">
      <w:pPr>
        <w:numPr>
          <w:ilvl w:val="0"/>
          <w:numId w:val="2"/>
        </w:numPr>
        <w:shd w:val="clear" w:color="auto" w:fill="FFFFFF"/>
        <w:spacing w:before="100" w:beforeAutospacing="1" w:after="100" w:afterAutospacing="1" w:line="240" w:lineRule="auto"/>
        <w:rPr>
          <w:rFonts w:ascii="Helvetica" w:eastAsia="Times New Roman" w:hAnsi="Helvetica" w:cs="Helvetica"/>
          <w:color w:val="333333"/>
          <w:sz w:val="21"/>
          <w:szCs w:val="21"/>
          <w:lang w:eastAsia="vi-VN"/>
        </w:rPr>
      </w:pPr>
      <w:r w:rsidRPr="00540F83">
        <w:rPr>
          <w:rFonts w:ascii="Helvetica" w:eastAsia="Times New Roman" w:hAnsi="Helvetica" w:cs="Helvetica"/>
          <w:color w:val="333333"/>
          <w:sz w:val="21"/>
          <w:szCs w:val="21"/>
          <w:lang w:eastAsia="vi-VN"/>
        </w:rPr>
        <w:t>Kết hợp các biện pháp bảo vệ da để tránh các tác động tiêu cực.</w:t>
      </w:r>
    </w:p>
    <w:p w:rsidR="00540F83" w:rsidRPr="00540F83" w:rsidRDefault="00540F83" w:rsidP="00540F83">
      <w:pPr>
        <w:shd w:val="clear" w:color="auto" w:fill="FFFFFF"/>
        <w:spacing w:after="0" w:line="360" w:lineRule="atLeast"/>
        <w:jc w:val="both"/>
        <w:rPr>
          <w:rFonts w:ascii="Tahoma" w:eastAsia="Times New Roman" w:hAnsi="Tahoma" w:cs="Tahoma"/>
          <w:color w:val="5E0000"/>
          <w:sz w:val="23"/>
          <w:szCs w:val="23"/>
          <w:lang w:eastAsia="vi-VN"/>
        </w:rPr>
      </w:pPr>
    </w:p>
    <w:p w:rsidR="00540F83" w:rsidRPr="00540F83" w:rsidRDefault="00540F83" w:rsidP="00540F83">
      <w:pPr>
        <w:shd w:val="clear" w:color="auto" w:fill="FFFFFF"/>
        <w:spacing w:after="0" w:line="360" w:lineRule="atLeast"/>
        <w:jc w:val="both"/>
        <w:rPr>
          <w:rFonts w:ascii="Tahoma" w:eastAsia="Times New Roman" w:hAnsi="Tahoma" w:cs="Tahoma"/>
          <w:color w:val="5E0000"/>
          <w:sz w:val="23"/>
          <w:szCs w:val="23"/>
          <w:lang w:eastAsia="vi-VN"/>
        </w:rPr>
      </w:pPr>
      <w:r w:rsidRPr="00540F83">
        <w:rPr>
          <w:rFonts w:ascii="Verdana" w:eastAsia="Times New Roman" w:hAnsi="Verdana" w:cs="Tahoma"/>
          <w:b/>
          <w:bCs/>
          <w:color w:val="800000"/>
          <w:sz w:val="21"/>
          <w:szCs w:val="21"/>
          <w:lang w:eastAsia="vi-VN"/>
        </w:rPr>
        <w:t>Mặt nạ làm đẹp da</w:t>
      </w:r>
      <w:r w:rsidRPr="00540F83">
        <w:rPr>
          <w:rFonts w:ascii="Verdana" w:eastAsia="Times New Roman" w:hAnsi="Verdana" w:cs="Tahoma"/>
          <w:color w:val="800000"/>
          <w:sz w:val="21"/>
          <w:szCs w:val="21"/>
          <w:lang w:eastAsia="vi-VN"/>
        </w:rPr>
        <w:t>: </w:t>
      </w:r>
      <w:r w:rsidRPr="00540F83">
        <w:rPr>
          <w:rFonts w:ascii="Verdana" w:eastAsia="Times New Roman" w:hAnsi="Verdana" w:cs="Tahoma"/>
          <w:color w:val="800000"/>
          <w:sz w:val="21"/>
          <w:szCs w:val="21"/>
          <w:lang w:eastAsia="vi-VN"/>
        </w:rPr>
        <w:br/>
        <w:t>Lấy 2 thìa bột ý dĩ trộn đều với mật ong hoặc hydrosol nước hoa nhài hay nước hoa cam….đắp lên mặt, để 15 phút, rửa sạch với nước mát.</w:t>
      </w:r>
      <w:r w:rsidRPr="00540F83">
        <w:rPr>
          <w:rFonts w:ascii="Verdana" w:eastAsia="Times New Roman" w:hAnsi="Verdana" w:cs="Tahoma"/>
          <w:color w:val="800000"/>
          <w:sz w:val="21"/>
          <w:szCs w:val="21"/>
          <w:lang w:eastAsia="vi-VN"/>
        </w:rPr>
        <w:br/>
        <w:t>Với làn da bị mụn khi trộn mặt nạ bạn có thể nhỏ 2 – 3 giọt chanh vào hỗn hợp. Kiên trì sử dụng mặt nạ bột ý dĩ sẽ cho bạn làn da mịn màng như ý.</w:t>
      </w:r>
    </w:p>
    <w:p w:rsidR="00540F83" w:rsidRDefault="00540F83" w:rsidP="00540F83">
      <w:pPr>
        <w:shd w:val="clear" w:color="auto" w:fill="FFFFFF"/>
        <w:spacing w:after="0" w:line="360" w:lineRule="atLeast"/>
        <w:jc w:val="both"/>
        <w:rPr>
          <w:rFonts w:ascii="Verdana" w:eastAsia="Times New Roman" w:hAnsi="Verdana" w:cs="Tahoma"/>
          <w:color w:val="800000"/>
          <w:sz w:val="21"/>
          <w:szCs w:val="21"/>
          <w:lang w:eastAsia="vi-VN"/>
        </w:rPr>
      </w:pPr>
      <w:r w:rsidRPr="00540F83">
        <w:rPr>
          <w:rFonts w:ascii="Verdana" w:eastAsia="Times New Roman" w:hAnsi="Verdana" w:cs="Tahoma"/>
          <w:b/>
          <w:bCs/>
          <w:color w:val="800000"/>
          <w:sz w:val="21"/>
          <w:szCs w:val="21"/>
          <w:lang w:eastAsia="vi-VN"/>
        </w:rPr>
        <w:t>Làm mịn da với bột ý dĩ nguyên chất</w:t>
      </w:r>
      <w:r w:rsidRPr="00540F83">
        <w:rPr>
          <w:rFonts w:ascii="Verdana" w:eastAsia="Times New Roman" w:hAnsi="Verdana" w:cs="Tahoma"/>
          <w:color w:val="800000"/>
          <w:sz w:val="21"/>
          <w:szCs w:val="21"/>
          <w:lang w:eastAsia="vi-VN"/>
        </w:rPr>
        <w:t> : Nếu da sần sùi, lấy bột ý dĩ hòa vời nước hoặc trộn với mật ong, ngày dùng ba lần, mỗi lần hai thìa cà phê, kiên trì dùng trong hai tuần sẽ cho bạn một làn da sáng mịn.</w:t>
      </w:r>
    </w:p>
    <w:p w:rsidR="00540F83" w:rsidRDefault="00540F83" w:rsidP="00540F83">
      <w:pPr>
        <w:shd w:val="clear" w:color="auto" w:fill="FFFFFF"/>
        <w:spacing w:after="0" w:line="360" w:lineRule="atLeast"/>
        <w:jc w:val="both"/>
        <w:rPr>
          <w:rFonts w:ascii="Verdana" w:eastAsia="Times New Roman" w:hAnsi="Verdana" w:cs="Tahoma"/>
          <w:color w:val="800000"/>
          <w:sz w:val="21"/>
          <w:szCs w:val="21"/>
          <w:lang w:eastAsia="vi-VN"/>
        </w:rPr>
      </w:pPr>
      <w:r w:rsidRPr="00540F83">
        <w:rPr>
          <w:rFonts w:ascii="Verdana" w:eastAsia="Times New Roman" w:hAnsi="Verdana" w:cs="Tahoma"/>
          <w:b/>
          <w:color w:val="800000"/>
          <w:sz w:val="21"/>
          <w:szCs w:val="21"/>
          <w:lang w:eastAsia="vi-VN"/>
        </w:rPr>
        <w:t xml:space="preserve">Dùng giảm béo : </w:t>
      </w:r>
      <w:r w:rsidRPr="00540F83">
        <w:rPr>
          <w:rFonts w:ascii="Verdana" w:eastAsia="Times New Roman" w:hAnsi="Verdana" w:cs="Tahoma"/>
          <w:color w:val="800000"/>
          <w:sz w:val="21"/>
          <w:szCs w:val="21"/>
          <w:lang w:eastAsia="vi-VN"/>
        </w:rPr>
        <w:t>Hạt ý dĩ 10g, lá sen khô 10g, táo mèo khô 10g đem sắc chung với 1 lit nước uống trong ngày. Dùng liên tục khoảng 1 tháng, kết hợp với chế độ ăn uống và luyện tập thể thao sẽ giúp bạn giảm cân hiệu quả.</w:t>
      </w:r>
    </w:p>
    <w:p w:rsidR="00540F83" w:rsidRPr="00540F83" w:rsidRDefault="00540F83" w:rsidP="00540F83">
      <w:pPr>
        <w:shd w:val="clear" w:color="auto" w:fill="FFFFFF"/>
        <w:spacing w:after="0" w:line="360" w:lineRule="atLeast"/>
        <w:jc w:val="both"/>
        <w:rPr>
          <w:rFonts w:ascii="Tahoma" w:eastAsia="Times New Roman" w:hAnsi="Tahoma" w:cs="Tahoma"/>
          <w:b/>
          <w:color w:val="5E0000"/>
          <w:sz w:val="23"/>
          <w:szCs w:val="23"/>
          <w:lang w:eastAsia="vi-VN"/>
        </w:rPr>
      </w:pPr>
    </w:p>
    <w:p w:rsidR="00540F83" w:rsidRPr="00540F83" w:rsidRDefault="00540F83" w:rsidP="00D73DBC">
      <w:pPr>
        <w:rPr>
          <w:rFonts w:ascii="Helvetica" w:hAnsi="Helvetica" w:cs="Helvetica"/>
          <w:sz w:val="21"/>
          <w:szCs w:val="21"/>
          <w:shd w:val="clear" w:color="auto" w:fill="FFFFFF"/>
        </w:rPr>
      </w:pPr>
    </w:p>
    <w:p w:rsidR="009277FD" w:rsidRPr="009277FD" w:rsidRDefault="009277FD" w:rsidP="00D73DBC">
      <w:r>
        <w:rPr>
          <w:rFonts w:ascii="Helvetica" w:hAnsi="Helvetica" w:cs="Helvetica"/>
          <w:sz w:val="21"/>
          <w:szCs w:val="21"/>
          <w:shd w:val="clear" w:color="auto" w:fill="FFFFFF"/>
        </w:rPr>
        <w:t>Bảo quản nơi khô ráo thoáng mát. Tránh nguồn nhiệt cao và ẩm ướt. Bảo quản tốt hơn trong lọ thủy tinh. Đậy kín sau mỗi lần sử dụng.</w:t>
      </w:r>
    </w:p>
    <w:p w:rsidR="009277FD" w:rsidRPr="009277FD" w:rsidRDefault="009277FD" w:rsidP="009277FD">
      <w:pPr>
        <w:shd w:val="clear" w:color="auto" w:fill="FFFFFF"/>
        <w:spacing w:after="100" w:afterAutospacing="1" w:line="240" w:lineRule="auto"/>
        <w:rPr>
          <w:rFonts w:ascii="Arial" w:eastAsia="Times New Roman" w:hAnsi="Arial" w:cs="Arial"/>
          <w:color w:val="212529"/>
          <w:sz w:val="24"/>
          <w:szCs w:val="24"/>
          <w:lang w:eastAsia="vi-VN"/>
        </w:rPr>
      </w:pPr>
      <w:r w:rsidRPr="009277FD">
        <w:rPr>
          <w:rFonts w:ascii="Arial" w:eastAsia="Times New Roman" w:hAnsi="Arial" w:cs="Arial"/>
          <w:color w:val="212529"/>
          <w:sz w:val="24"/>
          <w:szCs w:val="24"/>
          <w:lang w:eastAsia="vi-VN"/>
        </w:rPr>
        <w:t>Bạn không nên sử dụng ý dĩ trong các trường hợp sau: </w:t>
      </w:r>
    </w:p>
    <w:p w:rsidR="009277FD" w:rsidRPr="009277FD" w:rsidRDefault="009277FD" w:rsidP="009277FD">
      <w:pPr>
        <w:numPr>
          <w:ilvl w:val="0"/>
          <w:numId w:val="1"/>
        </w:numPr>
        <w:shd w:val="clear" w:color="auto" w:fill="FFFFFF"/>
        <w:spacing w:before="100" w:beforeAutospacing="1" w:after="100" w:afterAutospacing="1" w:line="240" w:lineRule="auto"/>
        <w:rPr>
          <w:rFonts w:ascii="Arial" w:eastAsia="Times New Roman" w:hAnsi="Arial" w:cs="Arial"/>
          <w:color w:val="212529"/>
          <w:sz w:val="24"/>
          <w:szCs w:val="24"/>
          <w:lang w:eastAsia="vi-VN"/>
        </w:rPr>
      </w:pPr>
      <w:r w:rsidRPr="009277FD">
        <w:rPr>
          <w:rFonts w:ascii="Arial" w:eastAsia="Times New Roman" w:hAnsi="Arial" w:cs="Arial"/>
          <w:color w:val="212529"/>
          <w:sz w:val="24"/>
          <w:szCs w:val="24"/>
          <w:lang w:eastAsia="vi-VN"/>
        </w:rPr>
        <w:t>Khi đang mang thai hoặc đang cho con bú. Nếu sử dụng thì phải có sự cho phép của bác sĩ. </w:t>
      </w:r>
    </w:p>
    <w:p w:rsidR="009277FD" w:rsidRPr="009277FD" w:rsidRDefault="009277FD" w:rsidP="009277FD">
      <w:pPr>
        <w:numPr>
          <w:ilvl w:val="0"/>
          <w:numId w:val="1"/>
        </w:numPr>
        <w:shd w:val="clear" w:color="auto" w:fill="FFFFFF"/>
        <w:spacing w:before="100" w:beforeAutospacing="1" w:after="100" w:afterAutospacing="1" w:line="240" w:lineRule="auto"/>
        <w:rPr>
          <w:rFonts w:ascii="Arial" w:eastAsia="Times New Roman" w:hAnsi="Arial" w:cs="Arial"/>
          <w:color w:val="212529"/>
          <w:sz w:val="24"/>
          <w:szCs w:val="24"/>
          <w:lang w:eastAsia="vi-VN"/>
        </w:rPr>
      </w:pPr>
      <w:r w:rsidRPr="009277FD">
        <w:rPr>
          <w:rFonts w:ascii="Arial" w:eastAsia="Times New Roman" w:hAnsi="Arial" w:cs="Arial"/>
          <w:color w:val="212529"/>
          <w:sz w:val="24"/>
          <w:szCs w:val="24"/>
          <w:lang w:eastAsia="vi-VN"/>
        </w:rPr>
        <w:t>Không sử dụng khi có dấu hiệu dị ứng với bất cứ thành phần nào của ý dĩ hay các loại thảo mộc. </w:t>
      </w:r>
    </w:p>
    <w:p w:rsidR="009277FD" w:rsidRPr="009277FD" w:rsidRDefault="009277FD" w:rsidP="009277FD">
      <w:pPr>
        <w:numPr>
          <w:ilvl w:val="0"/>
          <w:numId w:val="1"/>
        </w:numPr>
        <w:shd w:val="clear" w:color="auto" w:fill="FFFFFF"/>
        <w:spacing w:before="100" w:beforeAutospacing="1" w:after="100" w:afterAutospacing="1" w:line="240" w:lineRule="auto"/>
        <w:rPr>
          <w:rFonts w:ascii="Arial" w:eastAsia="Times New Roman" w:hAnsi="Arial" w:cs="Arial"/>
          <w:color w:val="212529"/>
          <w:sz w:val="24"/>
          <w:szCs w:val="24"/>
          <w:lang w:eastAsia="vi-VN"/>
        </w:rPr>
      </w:pPr>
      <w:r w:rsidRPr="009277FD">
        <w:rPr>
          <w:rFonts w:ascii="Arial" w:eastAsia="Times New Roman" w:hAnsi="Arial" w:cs="Arial"/>
          <w:color w:val="212529"/>
          <w:sz w:val="24"/>
          <w:szCs w:val="24"/>
          <w:lang w:eastAsia="vi-VN"/>
        </w:rPr>
        <w:t>Cẩn trọng khi dùng ý dĩ với thuốc tiểu đường vì có thể làm giảm lượng đường trong máu nhanh hơn. Cụ thể đó là các loại thuốc như: glyburide, glimepiride, tolbutamide, glipizide,… </w:t>
      </w:r>
    </w:p>
    <w:p w:rsidR="009277FD" w:rsidRPr="009277FD" w:rsidRDefault="009277FD" w:rsidP="00D73DBC"/>
    <w:p w:rsidR="00D04DB2" w:rsidRPr="002104D0" w:rsidRDefault="00D04DB2" w:rsidP="00D04DB2">
      <w:r w:rsidRPr="00DD2425">
        <w:t xml:space="preserve">#Sottolestelle </w:t>
      </w:r>
      <w:r w:rsidR="00D73DBC" w:rsidRPr="00DD2425">
        <w:t>#Sotto</w:t>
      </w:r>
      <w:r w:rsidR="00C03721" w:rsidRPr="00DD2425">
        <w:t xml:space="preserve"> # barley #coixseed #barley #ý_dĩ #bobo </w:t>
      </w:r>
      <w:r w:rsidR="00DD2425" w:rsidRPr="00DD2425">
        <w:t>#bột_ý_dĩ #barley</w:t>
      </w:r>
      <w:r w:rsidR="00DD2425" w:rsidRPr="002104D0">
        <w:t xml:space="preserve">_flour </w:t>
      </w:r>
    </w:p>
    <w:sectPr w:rsidR="00D04DB2" w:rsidRPr="002104D0">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A3"/>
    <w:family w:val="roman"/>
    <w:pitch w:val="variable"/>
    <w:sig w:usb0="E0002AFF" w:usb1="C0007841" w:usb2="00000009" w:usb3="00000000" w:csb0="000001FF" w:csb1="00000000"/>
  </w:font>
  <w:font w:name="Courier New">
    <w:panose1 w:val="02070309020205020404"/>
    <w:charset w:val="A3"/>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3"/>
    <w:family w:val="swiss"/>
    <w:pitch w:val="variable"/>
    <w:sig w:usb0="E0002AFF" w:usb1="C0007843" w:usb2="00000009" w:usb3="00000000" w:csb0="000001FF" w:csb1="00000000"/>
  </w:font>
  <w:font w:name="Helvetica">
    <w:panose1 w:val="020B0604020202020204"/>
    <w:charset w:val="A3"/>
    <w:family w:val="swiss"/>
    <w:pitch w:val="variable"/>
    <w:sig w:usb0="E0002AFF" w:usb1="C0007843" w:usb2="00000009" w:usb3="00000000" w:csb0="000001F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Verdana">
    <w:panose1 w:val="020B0604030504040204"/>
    <w:charset w:val="A3"/>
    <w:family w:val="swiss"/>
    <w:pitch w:val="variable"/>
    <w:sig w:usb0="A10006FF" w:usb1="4000205B" w:usb2="00000010" w:usb3="00000000" w:csb0="0000019F" w:csb1="00000000"/>
  </w:font>
  <w:font w:name="Tahoma">
    <w:panose1 w:val="020B0604030504040204"/>
    <w:charset w:val="A3"/>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5FE3428D"/>
    <w:multiLevelType w:val="multilevel"/>
    <w:tmpl w:val="9ECEB2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614C5A39"/>
    <w:multiLevelType w:val="multilevel"/>
    <w:tmpl w:val="F1A25B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D479D"/>
    <w:rsid w:val="00191E5E"/>
    <w:rsid w:val="002104D0"/>
    <w:rsid w:val="002263D9"/>
    <w:rsid w:val="00243952"/>
    <w:rsid w:val="003B0EAC"/>
    <w:rsid w:val="003D2149"/>
    <w:rsid w:val="0044524D"/>
    <w:rsid w:val="00540F83"/>
    <w:rsid w:val="005B13C4"/>
    <w:rsid w:val="00600542"/>
    <w:rsid w:val="006A3556"/>
    <w:rsid w:val="006C7534"/>
    <w:rsid w:val="008F71AF"/>
    <w:rsid w:val="009277FD"/>
    <w:rsid w:val="00A672C8"/>
    <w:rsid w:val="00AC6264"/>
    <w:rsid w:val="00AE7281"/>
    <w:rsid w:val="00B00C25"/>
    <w:rsid w:val="00C03721"/>
    <w:rsid w:val="00C30AE4"/>
    <w:rsid w:val="00D04DB2"/>
    <w:rsid w:val="00D6045B"/>
    <w:rsid w:val="00D73DBC"/>
    <w:rsid w:val="00DC6EF0"/>
    <w:rsid w:val="00DD2425"/>
    <w:rsid w:val="00E8616A"/>
    <w:rsid w:val="00E964D8"/>
    <w:rsid w:val="00FD479D"/>
    <w:rsid w:val="00FF33E0"/>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0BDDF00C-C406-440B-9449-6689B4DFCC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vi-VN"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3">
    <w:name w:val="heading 3"/>
    <w:basedOn w:val="Normal"/>
    <w:link w:val="Heading3Char"/>
    <w:uiPriority w:val="9"/>
    <w:qFormat/>
    <w:rsid w:val="00540F83"/>
    <w:pPr>
      <w:spacing w:before="100" w:beforeAutospacing="1" w:after="100" w:afterAutospacing="1" w:line="240" w:lineRule="auto"/>
      <w:outlineLvl w:val="2"/>
    </w:pPr>
    <w:rPr>
      <w:rFonts w:ascii="Times New Roman" w:eastAsia="Times New Roman" w:hAnsi="Times New Roman" w:cs="Times New Roman"/>
      <w:b/>
      <w:bCs/>
      <w:sz w:val="27"/>
      <w:szCs w:val="27"/>
      <w:lang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5B13C4"/>
    <w:rPr>
      <w:color w:val="0000FF"/>
      <w:u w:val="single"/>
    </w:rPr>
  </w:style>
  <w:style w:type="character" w:styleId="Emphasis">
    <w:name w:val="Emphasis"/>
    <w:basedOn w:val="DefaultParagraphFont"/>
    <w:uiPriority w:val="20"/>
    <w:qFormat/>
    <w:rsid w:val="006A3556"/>
    <w:rPr>
      <w:i/>
      <w:iCs/>
    </w:rPr>
  </w:style>
  <w:style w:type="paragraph" w:styleId="NormalWeb">
    <w:name w:val="Normal (Web)"/>
    <w:basedOn w:val="Normal"/>
    <w:uiPriority w:val="99"/>
    <w:semiHidden/>
    <w:unhideWhenUsed/>
    <w:rsid w:val="009277FD"/>
    <w:pPr>
      <w:spacing w:before="100" w:beforeAutospacing="1" w:after="100" w:afterAutospacing="1" w:line="240" w:lineRule="auto"/>
    </w:pPr>
    <w:rPr>
      <w:rFonts w:ascii="Times New Roman" w:eastAsia="Times New Roman" w:hAnsi="Times New Roman" w:cs="Times New Roman"/>
      <w:sz w:val="24"/>
      <w:szCs w:val="24"/>
      <w:lang w:eastAsia="vi-VN"/>
    </w:rPr>
  </w:style>
  <w:style w:type="character" w:styleId="Strong">
    <w:name w:val="Strong"/>
    <w:basedOn w:val="DefaultParagraphFont"/>
    <w:uiPriority w:val="22"/>
    <w:qFormat/>
    <w:rsid w:val="00540F83"/>
    <w:rPr>
      <w:b/>
      <w:bCs/>
    </w:rPr>
  </w:style>
  <w:style w:type="character" w:customStyle="1" w:styleId="Heading3Char">
    <w:name w:val="Heading 3 Char"/>
    <w:basedOn w:val="DefaultParagraphFont"/>
    <w:link w:val="Heading3"/>
    <w:uiPriority w:val="9"/>
    <w:rsid w:val="00540F83"/>
    <w:rPr>
      <w:rFonts w:ascii="Times New Roman" w:eastAsia="Times New Roman" w:hAnsi="Times New Roman" w:cs="Times New Roman"/>
      <w:b/>
      <w:bCs/>
      <w:sz w:val="27"/>
      <w:szCs w:val="27"/>
      <w:lang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721855">
      <w:bodyDiv w:val="1"/>
      <w:marLeft w:val="0"/>
      <w:marRight w:val="0"/>
      <w:marTop w:val="0"/>
      <w:marBottom w:val="0"/>
      <w:divBdr>
        <w:top w:val="none" w:sz="0" w:space="0" w:color="auto"/>
        <w:left w:val="none" w:sz="0" w:space="0" w:color="auto"/>
        <w:bottom w:val="none" w:sz="0" w:space="0" w:color="auto"/>
        <w:right w:val="none" w:sz="0" w:space="0" w:color="auto"/>
      </w:divBdr>
    </w:div>
    <w:div w:id="64300491">
      <w:bodyDiv w:val="1"/>
      <w:marLeft w:val="0"/>
      <w:marRight w:val="0"/>
      <w:marTop w:val="0"/>
      <w:marBottom w:val="0"/>
      <w:divBdr>
        <w:top w:val="none" w:sz="0" w:space="0" w:color="auto"/>
        <w:left w:val="none" w:sz="0" w:space="0" w:color="auto"/>
        <w:bottom w:val="none" w:sz="0" w:space="0" w:color="auto"/>
        <w:right w:val="none" w:sz="0" w:space="0" w:color="auto"/>
      </w:divBdr>
    </w:div>
    <w:div w:id="187916573">
      <w:bodyDiv w:val="1"/>
      <w:marLeft w:val="0"/>
      <w:marRight w:val="0"/>
      <w:marTop w:val="0"/>
      <w:marBottom w:val="0"/>
      <w:divBdr>
        <w:top w:val="none" w:sz="0" w:space="0" w:color="auto"/>
        <w:left w:val="none" w:sz="0" w:space="0" w:color="auto"/>
        <w:bottom w:val="none" w:sz="0" w:space="0" w:color="auto"/>
        <w:right w:val="none" w:sz="0" w:space="0" w:color="auto"/>
      </w:divBdr>
    </w:div>
    <w:div w:id="319818602">
      <w:bodyDiv w:val="1"/>
      <w:marLeft w:val="0"/>
      <w:marRight w:val="0"/>
      <w:marTop w:val="0"/>
      <w:marBottom w:val="0"/>
      <w:divBdr>
        <w:top w:val="none" w:sz="0" w:space="0" w:color="auto"/>
        <w:left w:val="none" w:sz="0" w:space="0" w:color="auto"/>
        <w:bottom w:val="none" w:sz="0" w:space="0" w:color="auto"/>
        <w:right w:val="none" w:sz="0" w:space="0" w:color="auto"/>
      </w:divBdr>
    </w:div>
    <w:div w:id="752508774">
      <w:bodyDiv w:val="1"/>
      <w:marLeft w:val="0"/>
      <w:marRight w:val="0"/>
      <w:marTop w:val="0"/>
      <w:marBottom w:val="0"/>
      <w:divBdr>
        <w:top w:val="none" w:sz="0" w:space="0" w:color="auto"/>
        <w:left w:val="none" w:sz="0" w:space="0" w:color="auto"/>
        <w:bottom w:val="none" w:sz="0" w:space="0" w:color="auto"/>
        <w:right w:val="none" w:sz="0" w:space="0" w:color="auto"/>
      </w:divBdr>
    </w:div>
    <w:div w:id="983969763">
      <w:bodyDiv w:val="1"/>
      <w:marLeft w:val="0"/>
      <w:marRight w:val="0"/>
      <w:marTop w:val="0"/>
      <w:marBottom w:val="0"/>
      <w:divBdr>
        <w:top w:val="none" w:sz="0" w:space="0" w:color="auto"/>
        <w:left w:val="none" w:sz="0" w:space="0" w:color="auto"/>
        <w:bottom w:val="none" w:sz="0" w:space="0" w:color="auto"/>
        <w:right w:val="none" w:sz="0" w:space="0" w:color="auto"/>
      </w:divBdr>
    </w:div>
    <w:div w:id="1412433197">
      <w:bodyDiv w:val="1"/>
      <w:marLeft w:val="0"/>
      <w:marRight w:val="0"/>
      <w:marTop w:val="0"/>
      <w:marBottom w:val="0"/>
      <w:divBdr>
        <w:top w:val="none" w:sz="0" w:space="0" w:color="auto"/>
        <w:left w:val="none" w:sz="0" w:space="0" w:color="auto"/>
        <w:bottom w:val="none" w:sz="0" w:space="0" w:color="auto"/>
        <w:right w:val="none" w:sz="0" w:space="0" w:color="auto"/>
      </w:divBdr>
    </w:div>
    <w:div w:id="16940676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vi.wikipedia.org/wiki/Cao_l%C6%B0%C6%A1ng"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vi.wikipedia.org/wiki/Th%E1%BB%9Di_bao_c%E1%BA%A5p" TargetMode="External"/><Relationship Id="rId11" Type="http://schemas.openxmlformats.org/officeDocument/2006/relationships/image" Target="media/image3.png"/><Relationship Id="rId5" Type="http://schemas.openxmlformats.org/officeDocument/2006/relationships/image" Target="media/image1.png"/><Relationship Id="rId10" Type="http://schemas.openxmlformats.org/officeDocument/2006/relationships/hyperlink" Target="https://www.elle.vn/wp-content/uploads/2018/12/23/hat-y-di-thao-duoc-cho-suc-khoe-va-lan-da-thang-hoa-ELLE-Viet-Nam-7.jpg" TargetMode="External"/><Relationship Id="rId4" Type="http://schemas.openxmlformats.org/officeDocument/2006/relationships/webSettings" Target="webSettings.xml"/><Relationship Id="rId9" Type="http://schemas.openxmlformats.org/officeDocument/2006/relationships/hyperlink" Target="https://www.elle.vn/bi-quyet-khoe-va-dep/suy-dinh-duong-o-nguoi-truong-thanh"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111</TotalTime>
  <Pages>5</Pages>
  <Words>1057</Words>
  <Characters>6030</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7073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Vu</dc:creator>
  <cp:keywords/>
  <dc:description/>
  <cp:lastModifiedBy>Vu</cp:lastModifiedBy>
  <cp:revision>24</cp:revision>
  <dcterms:created xsi:type="dcterms:W3CDTF">2019-10-17T08:48:00Z</dcterms:created>
  <dcterms:modified xsi:type="dcterms:W3CDTF">2019-12-19T03:05:00Z</dcterms:modified>
</cp:coreProperties>
</file>